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28F0" w14:textId="77777777" w:rsidR="00FA110E" w:rsidRDefault="00FA110E" w:rsidP="00FA110E">
      <w:pPr>
        <w:jc w:val="center"/>
        <w:rPr>
          <w:b/>
          <w:bCs/>
          <w:sz w:val="28"/>
          <w:szCs w:val="28"/>
          <w:lang w:val="x-none"/>
        </w:rPr>
      </w:pPr>
      <w:r w:rsidRPr="00F64F16">
        <w:rPr>
          <w:b/>
          <w:bCs/>
          <w:sz w:val="28"/>
          <w:szCs w:val="28"/>
          <w:lang w:val="x-none"/>
        </w:rPr>
        <w:t>BUĎ OSVĚDČENÝ OCHRÁNCE, ZASTÁNCE DRUHÝCH, DÁVEJ SVŮJ ŽIVOT DRUHÝM! Ř 16,1-4;</w:t>
      </w:r>
    </w:p>
    <w:p w14:paraId="1B3F0BCB" w14:textId="77777777" w:rsidR="00FA110E" w:rsidRPr="00F64F16" w:rsidRDefault="00FA110E" w:rsidP="00FA110E">
      <w:pPr>
        <w:jc w:val="center"/>
        <w:rPr>
          <w:b/>
          <w:bCs/>
          <w:sz w:val="28"/>
          <w:szCs w:val="28"/>
          <w:lang w:val="x-none"/>
        </w:rPr>
      </w:pPr>
    </w:p>
    <w:p w14:paraId="29E5C91C" w14:textId="12C36A45" w:rsidR="00FA110E" w:rsidRDefault="00FA110E" w:rsidP="00FA110E">
      <w:pPr>
        <w:rPr>
          <w:b/>
          <w:bCs/>
          <w:sz w:val="28"/>
          <w:szCs w:val="28"/>
          <w:lang w:val="x-none"/>
        </w:rPr>
      </w:pPr>
      <w:r w:rsidRPr="00FA110E">
        <w:rPr>
          <w:b/>
          <w:bCs/>
          <w:sz w:val="28"/>
          <w:szCs w:val="28"/>
          <w:lang w:val="x-none"/>
        </w:rPr>
        <w:t>Titovi 2:7 a sám buď ve všem příkladem</w:t>
      </w:r>
      <w:r w:rsidRPr="00FA110E">
        <w:rPr>
          <w:b/>
          <w:bCs/>
          <w:sz w:val="28"/>
          <w:szCs w:val="28"/>
          <w:vertAlign w:val="superscript"/>
          <w:lang w:val="x-none"/>
        </w:rPr>
        <w:t xml:space="preserve"> </w:t>
      </w:r>
      <w:r w:rsidRPr="00FA110E">
        <w:rPr>
          <w:b/>
          <w:bCs/>
          <w:sz w:val="28"/>
          <w:szCs w:val="28"/>
          <w:lang w:val="x-none"/>
        </w:rPr>
        <w:t xml:space="preserve">správného jednání: Ukazuj v učení neporušenost, poctivost,  </w:t>
      </w:r>
    </w:p>
    <w:p w14:paraId="04ECC2E6" w14:textId="77777777" w:rsidR="00FA110E" w:rsidRPr="00FA110E" w:rsidRDefault="00FA110E" w:rsidP="00FA110E">
      <w:pPr>
        <w:rPr>
          <w:b/>
          <w:bCs/>
          <w:sz w:val="28"/>
          <w:szCs w:val="28"/>
        </w:rPr>
      </w:pPr>
    </w:p>
    <w:p w14:paraId="643F26E1" w14:textId="77777777" w:rsidR="00FA110E" w:rsidRPr="00FA110E" w:rsidRDefault="00FA110E" w:rsidP="00FA110E">
      <w:pPr>
        <w:rPr>
          <w:b/>
          <w:bCs/>
          <w:i/>
          <w:iCs/>
          <w:sz w:val="29"/>
          <w:szCs w:val="29"/>
          <w:lang w:val="x-none"/>
        </w:rPr>
      </w:pPr>
      <w:r w:rsidRPr="00FA110E">
        <w:rPr>
          <w:b/>
          <w:bCs/>
          <w:i/>
          <w:iCs/>
          <w:sz w:val="29"/>
          <w:szCs w:val="29"/>
          <w:lang w:val="x-none"/>
        </w:rPr>
        <w:t>Římanům 16:1 Doporučuji vám naši sestru Foibé, diakonku církve v Kenchrejích.  2 Přijměte ji v Pánu, jak se sluší mezi věřícími, pomáhejte jí, kdyby vás v něčem potřebovala, neboť i ona byla pomocnicí mnohým i mně samému.  3 Pozdravujte Prisku a Akvilu, mé spolupracovníky v díle Krista Ježíše,  4 kteří pro mne nasadili život; jsem jim zavázán vděčností nejen já sám, ale i všechny církve z pohanských národů.</w:t>
      </w:r>
    </w:p>
    <w:p w14:paraId="5EACB2A4" w14:textId="77777777" w:rsidR="006F223D" w:rsidRDefault="006F223D" w:rsidP="00B773CF">
      <w:pPr>
        <w:ind w:firstLine="0"/>
        <w:rPr>
          <w:b/>
          <w:bCs/>
          <w:i/>
          <w:iCs/>
          <w:sz w:val="28"/>
          <w:szCs w:val="28"/>
          <w:lang w:val="x-none"/>
        </w:rPr>
      </w:pPr>
    </w:p>
    <w:p w14:paraId="1BA3B581" w14:textId="44415C3E" w:rsidR="004B232F" w:rsidRPr="00751797" w:rsidRDefault="004B232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</w:t>
      </w:r>
      <w:r w:rsidR="007F2C4E"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vod</w:t>
      </w:r>
    </w:p>
    <w:p w14:paraId="74854E74" w14:textId="03725DA4" w:rsidR="00751797" w:rsidRPr="0008385C" w:rsidRDefault="00751797" w:rsidP="00C944EA">
      <w:pPr>
        <w:spacing w:after="0"/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2EF2B708" w14:textId="77777777" w:rsidR="00FA110E" w:rsidRPr="005C27A1" w:rsidRDefault="00FA110E" w:rsidP="00FA110E">
      <w:pPr>
        <w:rPr>
          <w:b/>
          <w:bCs/>
          <w:szCs w:val="24"/>
        </w:rPr>
      </w:pPr>
      <w:r>
        <w:rPr>
          <w:sz w:val="26"/>
          <w:szCs w:val="26"/>
          <w:lang w:val="x-none"/>
        </w:rPr>
        <w:t>Odkazy: Ef 3,14-21;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6DD87C0E" w14:textId="682232C0" w:rsidR="00AD792A" w:rsidRPr="00751797" w:rsidRDefault="00FA110E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Přijímejte druhé, prospívejte mnohým jako foibé</w:t>
      </w:r>
    </w:p>
    <w:p w14:paraId="282BD73E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418ECFE6" w14:textId="2570D87F" w:rsidR="00FA110E" w:rsidRDefault="00FA110E" w:rsidP="00FA110E">
      <w:pPr>
        <w:rPr>
          <w:b/>
          <w:bCs/>
          <w:sz w:val="26"/>
          <w:szCs w:val="26"/>
        </w:rPr>
      </w:pPr>
      <w:r w:rsidRPr="00FA110E">
        <w:rPr>
          <w:b/>
          <w:bCs/>
          <w:sz w:val="26"/>
          <w:szCs w:val="26"/>
        </w:rPr>
        <w:t>Přijměte ji jako milovanou sestru</w:t>
      </w:r>
    </w:p>
    <w:p w14:paraId="7DEBBE99" w14:textId="77777777" w:rsidR="00CC703F" w:rsidRDefault="00CC703F" w:rsidP="00FA110E">
      <w:pPr>
        <w:rPr>
          <w:b/>
          <w:bCs/>
          <w:sz w:val="26"/>
          <w:szCs w:val="26"/>
        </w:rPr>
      </w:pPr>
    </w:p>
    <w:p w14:paraId="747166D2" w14:textId="5486C7A9" w:rsidR="00FA110E" w:rsidRDefault="00CC703F" w:rsidP="00FA110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Pomáhejte ji ve všem, prospívejte mnohým</w:t>
      </w:r>
    </w:p>
    <w:p w14:paraId="780374EB" w14:textId="77777777" w:rsidR="00CC703F" w:rsidRPr="00FA110E" w:rsidRDefault="00CC703F" w:rsidP="00FA110E">
      <w:pPr>
        <w:rPr>
          <w:b/>
          <w:bCs/>
          <w:sz w:val="26"/>
          <w:szCs w:val="26"/>
        </w:rPr>
      </w:pPr>
    </w:p>
    <w:p w14:paraId="7692A97B" w14:textId="5C35E0C7" w:rsidR="00C944EA" w:rsidRDefault="00FA110E" w:rsidP="00CC703F">
      <w:pPr>
        <w:rPr>
          <w:szCs w:val="24"/>
        </w:rPr>
      </w:pPr>
      <w:r>
        <w:rPr>
          <w:szCs w:val="24"/>
        </w:rPr>
        <w:t xml:space="preserve">Odkazy: 3 J 1,4-6; Mk 10,44; </w:t>
      </w:r>
    </w:p>
    <w:p w14:paraId="1CE6B918" w14:textId="77777777" w:rsidR="00CC703F" w:rsidRDefault="00CC703F" w:rsidP="00CC703F">
      <w:pPr>
        <w:rPr>
          <w:szCs w:val="24"/>
        </w:rPr>
      </w:pPr>
    </w:p>
    <w:p w14:paraId="6B6E5C8A" w14:textId="77777777" w:rsidR="00CC703F" w:rsidRDefault="00CC703F" w:rsidP="00CC703F">
      <w:pPr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648C9355" w:rsidR="004B232F" w:rsidRPr="00751797" w:rsidRDefault="00CC703F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Obětujte svůj život druhým, dejte ho za druhé v sázku</w:t>
      </w:r>
    </w:p>
    <w:p w14:paraId="3509ECBB" w14:textId="77777777" w:rsidR="00CC703F" w:rsidRDefault="00CC703F" w:rsidP="000676F8">
      <w:pPr>
        <w:pStyle w:val="Odstavecseseznamem"/>
        <w:ind w:left="720" w:firstLine="0"/>
        <w:rPr>
          <w:szCs w:val="24"/>
          <w:lang w:val="x-none"/>
        </w:rPr>
      </w:pPr>
    </w:p>
    <w:p w14:paraId="17212DDD" w14:textId="7FAE99FC" w:rsidR="00C944EA" w:rsidRPr="00CC703F" w:rsidRDefault="00CC703F" w:rsidP="00CC703F">
      <w:pPr>
        <w:rPr>
          <w:b/>
          <w:bCs/>
          <w:sz w:val="26"/>
          <w:szCs w:val="26"/>
          <w:lang w:val="x-none"/>
        </w:rPr>
      </w:pPr>
      <w:r w:rsidRPr="00CC703F">
        <w:rPr>
          <w:b/>
          <w:bCs/>
          <w:sz w:val="26"/>
          <w:szCs w:val="26"/>
          <w:lang w:val="x-none"/>
        </w:rPr>
        <w:t>Oddaní spolupracovníci</w:t>
      </w:r>
    </w:p>
    <w:p w14:paraId="515009AD" w14:textId="77777777" w:rsidR="00CC703F" w:rsidRDefault="00CC703F" w:rsidP="000676F8">
      <w:pPr>
        <w:pStyle w:val="Odstavecseseznamem"/>
        <w:ind w:left="720" w:firstLine="0"/>
        <w:rPr>
          <w:b/>
          <w:bCs/>
          <w:sz w:val="26"/>
          <w:szCs w:val="26"/>
          <w:lang w:val="x-none"/>
        </w:rPr>
      </w:pPr>
    </w:p>
    <w:p w14:paraId="5DEF5E30" w14:textId="4B91C8E1" w:rsidR="00CC703F" w:rsidRPr="00CC703F" w:rsidRDefault="00CC703F" w:rsidP="00CC703F">
      <w:pPr>
        <w:rPr>
          <w:b/>
          <w:bCs/>
          <w:sz w:val="26"/>
          <w:szCs w:val="26"/>
          <w:lang w:val="x-none"/>
        </w:rPr>
      </w:pPr>
      <w:r w:rsidRPr="00CC703F">
        <w:rPr>
          <w:b/>
          <w:bCs/>
          <w:sz w:val="26"/>
          <w:szCs w:val="26"/>
          <w:lang w:val="x-none"/>
        </w:rPr>
        <w:t>Ti, kteří nasazují život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2B6701EF" w14:textId="77777777" w:rsidR="00CC703F" w:rsidRPr="00CC703F" w:rsidRDefault="00CC703F" w:rsidP="00CC703F">
      <w:pPr>
        <w:rPr>
          <w:b/>
          <w:bCs/>
          <w:sz w:val="26"/>
          <w:szCs w:val="26"/>
          <w:lang w:val="x-none"/>
        </w:rPr>
      </w:pPr>
      <w:r w:rsidRPr="00CC703F">
        <w:rPr>
          <w:sz w:val="26"/>
          <w:szCs w:val="26"/>
          <w:lang w:val="x-none"/>
        </w:rPr>
        <w:t xml:space="preserve">Odkazy: Sk 18,24-26; Gn 2,18; Kaz 4,9-12; Ef 5,21-25; Fp 3,9; 2 Tm 4,5-8; Kaz 7,1; Mk 10,28-30; </w:t>
      </w:r>
    </w:p>
    <w:p w14:paraId="63CC2235" w14:textId="4CC49CB8" w:rsidR="00C944EA" w:rsidRPr="00A5363B" w:rsidRDefault="00C944EA" w:rsidP="00C944EA">
      <w:pPr>
        <w:rPr>
          <w:sz w:val="26"/>
          <w:szCs w:val="26"/>
          <w:lang w:val="x-none"/>
        </w:rPr>
      </w:pPr>
    </w:p>
    <w:p w14:paraId="3E2BF09D" w14:textId="77777777" w:rsidR="000676F8" w:rsidRPr="000676F8" w:rsidRDefault="000676F8" w:rsidP="000676F8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6DDC84E4" w14:textId="77777777" w:rsidR="00A94AD3" w:rsidRDefault="00A94AD3" w:rsidP="000676F8">
      <w:pPr>
        <w:rPr>
          <w:b/>
          <w:bCs/>
          <w:sz w:val="26"/>
          <w:szCs w:val="26"/>
        </w:rPr>
      </w:pPr>
    </w:p>
    <w:p w14:paraId="6EB98FFC" w14:textId="50F4C6BA" w:rsidR="004B232F" w:rsidRPr="00751797" w:rsidRDefault="00AD792A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12161AAB" w14:textId="77777777" w:rsidR="00FA110E" w:rsidRDefault="00FA110E" w:rsidP="00FA110E">
      <w:pPr>
        <w:pStyle w:val="Odstavecseseznamem"/>
        <w:numPr>
          <w:ilvl w:val="0"/>
          <w:numId w:val="45"/>
        </w:numPr>
        <w:spacing w:before="0" w:after="160" w:line="259" w:lineRule="auto"/>
        <w:contextualSpacing/>
        <w:rPr>
          <w:szCs w:val="24"/>
          <w:lang w:val="x-none"/>
        </w:rPr>
      </w:pPr>
      <w:r>
        <w:rPr>
          <w:szCs w:val="24"/>
          <w:lang w:val="x-none"/>
        </w:rPr>
        <w:t>Budujte vědomě přátelské vztahy v Kristu, v církvi. Poznávejte druhé a snažte se na modlitbách poznávat i jejich potřeby, naplňujte potřeby druhých  podle možností, jak vám dá Bůh. J 15,9-14;</w:t>
      </w:r>
    </w:p>
    <w:p w14:paraId="7509DED8" w14:textId="568C71CA" w:rsidR="00FA110E" w:rsidRDefault="00FA110E" w:rsidP="00FA110E">
      <w:pPr>
        <w:pStyle w:val="Odstavecseseznamem"/>
        <w:numPr>
          <w:ilvl w:val="0"/>
          <w:numId w:val="45"/>
        </w:numPr>
        <w:spacing w:before="0" w:after="160" w:line="259" w:lineRule="auto"/>
        <w:contextualSpacing/>
        <w:rPr>
          <w:szCs w:val="24"/>
          <w:lang w:val="x-none"/>
        </w:rPr>
      </w:pPr>
      <w:r>
        <w:rPr>
          <w:szCs w:val="24"/>
          <w:lang w:val="x-none"/>
        </w:rPr>
        <w:t>Manželé, budujte svá manželství na Kristu, držte se jeho slov, buďte jedním tělem na modlitbách a v Písmu</w:t>
      </w:r>
      <w:r w:rsidR="005A698E">
        <w:rPr>
          <w:szCs w:val="24"/>
          <w:lang w:val="x-none"/>
        </w:rPr>
        <w:t>, učte se sloužit</w:t>
      </w:r>
      <w:r>
        <w:rPr>
          <w:szCs w:val="24"/>
          <w:lang w:val="x-none"/>
        </w:rPr>
        <w:t>. Tak porostete a prospějete tak celé církvi jako Priska a Akvila. Ef 5,21-28;</w:t>
      </w:r>
    </w:p>
    <w:p w14:paraId="16B704AD" w14:textId="77777777" w:rsidR="00FA110E" w:rsidRPr="00CA72BE" w:rsidRDefault="00FA110E" w:rsidP="00FA110E">
      <w:pPr>
        <w:pStyle w:val="Odstavecseseznamem"/>
        <w:numPr>
          <w:ilvl w:val="0"/>
          <w:numId w:val="45"/>
        </w:numPr>
        <w:spacing w:before="0" w:after="160" w:line="259" w:lineRule="auto"/>
        <w:contextualSpacing/>
        <w:rPr>
          <w:szCs w:val="24"/>
          <w:lang w:val="x-none"/>
        </w:rPr>
      </w:pPr>
      <w:r>
        <w:rPr>
          <w:szCs w:val="24"/>
          <w:lang w:val="x-none"/>
        </w:rPr>
        <w:t>Modlete se a napodobujte rannou církev v jejím charakteru. Charakterizovala ji silná sounáležitost, vzájemná služba, zaměření na hlásání evangelia a dychtivé očekávání druhého příchodu Pána Ježíše Krista. 1 Ts 1,1-10;</w:t>
      </w:r>
    </w:p>
    <w:p w14:paraId="063B0C3C" w14:textId="77777777" w:rsidR="00FA110E" w:rsidRPr="00CA72BE" w:rsidRDefault="00FA110E" w:rsidP="00FA110E">
      <w:pPr>
        <w:pStyle w:val="Odstavecseseznamem"/>
        <w:rPr>
          <w:szCs w:val="24"/>
          <w:lang w:val="x-none"/>
        </w:rPr>
      </w:pPr>
    </w:p>
    <w:p w14:paraId="225113CB" w14:textId="77777777" w:rsidR="00FA110E" w:rsidRPr="000A2732" w:rsidRDefault="00FA110E" w:rsidP="00FA110E">
      <w:pPr>
        <w:rPr>
          <w:szCs w:val="24"/>
          <w:lang w:val="x-none"/>
        </w:rPr>
      </w:pPr>
      <w:r w:rsidRPr="000A2732">
        <w:rPr>
          <w:szCs w:val="24"/>
          <w:lang w:val="x-none"/>
        </w:rPr>
        <w:t xml:space="preserve">Odkazy: </w:t>
      </w:r>
      <w:r>
        <w:rPr>
          <w:szCs w:val="24"/>
          <w:lang w:val="x-none"/>
        </w:rPr>
        <w:t xml:space="preserve">J 15,9-14; Ef 5,21-28; 1 Ts 1 kap. </w:t>
      </w:r>
    </w:p>
    <w:p w14:paraId="00645E52" w14:textId="77777777" w:rsidR="00A5363B" w:rsidRPr="00A5363B" w:rsidRDefault="00A5363B" w:rsidP="00A5363B">
      <w:pPr>
        <w:rPr>
          <w:szCs w:val="24"/>
        </w:rPr>
      </w:pPr>
    </w:p>
    <w:p w14:paraId="59F331C1" w14:textId="6C8F1511" w:rsidR="006323DF" w:rsidRPr="00751797" w:rsidRDefault="00A94AD3" w:rsidP="00751797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6BF441DD" w14:textId="02EBCB60" w:rsidR="006F223D" w:rsidRDefault="005A698E" w:rsidP="005A698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 jednala foibé v kenchrejích?</w:t>
      </w:r>
    </w:p>
    <w:p w14:paraId="4D117C8F" w14:textId="5FE0B680" w:rsidR="005A698E" w:rsidRDefault="005A698E" w:rsidP="005A698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 ji mají v Římě přijmout?</w:t>
      </w:r>
    </w:p>
    <w:p w14:paraId="32CD1A55" w14:textId="711D6B49" w:rsidR="005A698E" w:rsidRPr="005A698E" w:rsidRDefault="005A698E" w:rsidP="005A698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 xml:space="preserve">Co udělali Priska a Akvila pro Pavla? </w:t>
      </w:r>
    </w:p>
    <w:p w14:paraId="7F221BA9" w14:textId="77777777" w:rsidR="007F2C4E" w:rsidRPr="00BF3DDB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6"/>
          <w:szCs w:val="26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0BA096D4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9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9252B6">
        <w:rPr>
          <w:rFonts w:ascii="Linux Biolinum G" w:hAnsi="Linux Biolinum G" w:cs="Linux Biolinum G"/>
          <w:sz w:val="32"/>
          <w:szCs w:val="22"/>
        </w:rPr>
        <w:t xml:space="preserve"> </w:t>
      </w:r>
      <w:r w:rsidR="00BF3DDB">
        <w:rPr>
          <w:rFonts w:ascii="Linux Biolinum G" w:hAnsi="Linux Biolinum G" w:cs="Linux Biolinum G"/>
          <w:sz w:val="32"/>
          <w:szCs w:val="22"/>
        </w:rPr>
        <w:t>modlitební setkání</w:t>
      </w:r>
      <w:r w:rsidR="009252B6">
        <w:rPr>
          <w:rFonts w:ascii="Linux Biolinum G" w:hAnsi="Linux Biolinum G" w:cs="Linux Biolinum G"/>
          <w:sz w:val="32"/>
          <w:szCs w:val="22"/>
        </w:rPr>
        <w:t xml:space="preserve"> 10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F01161">
        <w:rPr>
          <w:rFonts w:ascii="Linux Biolinum G" w:hAnsi="Linux Biolinum G" w:cs="Linux Biolinum G"/>
          <w:sz w:val="32"/>
          <w:szCs w:val="22"/>
        </w:rPr>
        <w:t>Pavel Borovanský</w:t>
      </w:r>
      <w:r w:rsidR="00FA110E">
        <w:rPr>
          <w:rFonts w:ascii="Linux Biolinum G" w:hAnsi="Linux Biolinum G" w:cs="Linux Biolinum G"/>
          <w:sz w:val="32"/>
          <w:szCs w:val="22"/>
        </w:rPr>
        <w:t xml:space="preserve"> Kaz 2,1-11;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písně </w:t>
      </w:r>
      <w:r w:rsidR="00FA110E">
        <w:rPr>
          <w:rFonts w:ascii="Linux Biolinum G" w:hAnsi="Linux Biolinum G" w:cs="Linux Biolinum G"/>
          <w:sz w:val="32"/>
          <w:szCs w:val="22"/>
        </w:rPr>
        <w:t>Terezie Weberová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kázání </w:t>
      </w:r>
      <w:r w:rsidR="00F01161">
        <w:rPr>
          <w:rFonts w:ascii="Linux Biolinum G" w:hAnsi="Linux Biolinum G" w:cs="Linux Biolinum G"/>
          <w:sz w:val="32"/>
          <w:szCs w:val="22"/>
        </w:rPr>
        <w:t xml:space="preserve">Jan Suchý, </w:t>
      </w:r>
    </w:p>
    <w:p w14:paraId="76C96E7C" w14:textId="427D14F4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FA110E">
        <w:rPr>
          <w:rFonts w:ascii="Linux Biolinum G" w:hAnsi="Linux Biolinum G" w:cs="Linux Biolinum G"/>
          <w:spacing w:val="-6"/>
          <w:sz w:val="32"/>
          <w:szCs w:val="22"/>
        </w:rPr>
        <w:t>Mária Hušková</w:t>
      </w:r>
    </w:p>
    <w:p w14:paraId="7EA319D4" w14:textId="77777777" w:rsidR="00FA110E" w:rsidRPr="00FA110E" w:rsidRDefault="00FA110E" w:rsidP="00FA110E">
      <w:pPr>
        <w:pStyle w:val="Normlnweb"/>
        <w:jc w:val="both"/>
        <w:rPr>
          <w:b/>
          <w:bCs/>
          <w:sz w:val="28"/>
          <w:szCs w:val="28"/>
        </w:rPr>
      </w:pPr>
      <w:r w:rsidRPr="00FA110E">
        <w:rPr>
          <w:b/>
          <w:bCs/>
          <w:sz w:val="28"/>
          <w:szCs w:val="28"/>
        </w:rPr>
        <w:t>Nepál: Shrnutí z výjezdu</w:t>
      </w:r>
    </w:p>
    <w:p w14:paraId="5222D965" w14:textId="4FFC0D99" w:rsidR="00FA110E" w:rsidRPr="00FA110E" w:rsidRDefault="00FA110E" w:rsidP="00FA110E">
      <w:pPr>
        <w:pStyle w:val="Normlnweb"/>
        <w:jc w:val="both"/>
        <w:rPr>
          <w:sz w:val="28"/>
          <w:szCs w:val="28"/>
        </w:rPr>
      </w:pPr>
      <w:r w:rsidRPr="00FA110E">
        <w:rPr>
          <w:sz w:val="28"/>
          <w:szCs w:val="28"/>
        </w:rPr>
        <w:t>Nepálská hinduistická vláda se stále důrazněji staví proti náboženským konverzím. Navzdory ústavě z roku 2015, která zaručuje svobodu náboženského vyznání, parlament přestoupení k jinému náboženství označil za trestný čin. Křesťanské komunity jsou malé, ale odvážně svědčí o Kristu navzdory obtěžování a riziku. V listopadu 2024 se dva zástupci Hlasu mučedníků Austrálie vydali na cestu do Nepálu, jejímž cílem je blíže oslovovat naše pronásledované bratry a sestry. Bůh byl během cesty milostivý a pro tyto členy týmu to bylo nádherné seznámení s misijním polem v Nepálu. V průběhu nepálské cesty bylo místním dětem rozdáno 100 batohů. Jeden z pastorů uvedl: „Jsme vděční, že jste našim dětem dali věci, které potřebovaly. Děkujeme, že jste nepřijeli jen proto, abyste si nás vyfotili a dali nám věci, které nepotřebujeme.“ V současné době se ke křesťanské víře hlásí pouze 1 % z celkového počtu obyvatel. Podle nepálských věřících, se kterými jsme hovořili, by však počet křesťanů měl ve skutečnosti dosahovat sedmi až osmi procent. A to nepočítáme takzvané „křesťanské církve“, které jsou podle našich kontaktů falešným křesťanstvím. S ohledem na tyto skutečnosti je třeba v Nepálu vykonat ještě mnoho práce. Je třeba nejen reagovat na pronásledování v rodinách a na vesnicích, ale také pomáhat křesťanům, aby byli vybaveni pravým evangeliem. Musíme povzbuzovat pastory a vedoucí, aby se dokázali postavit za to, co je správné a</w:t>
      </w:r>
      <w:r w:rsidRPr="00FA110E">
        <w:rPr>
          <w:sz w:val="28"/>
          <w:szCs w:val="28"/>
        </w:rPr>
        <w:t xml:space="preserve"> pravdivé.</w:t>
      </w:r>
    </w:p>
    <w:p w14:paraId="4B4C6432" w14:textId="754C1BD5" w:rsidR="00B51794" w:rsidRPr="00C944EA" w:rsidRDefault="00B51794" w:rsidP="00FA110E">
      <w:pPr>
        <w:pStyle w:val="Normlnweb"/>
        <w:jc w:val="both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C944E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94AC" w14:textId="77777777" w:rsidR="00942113" w:rsidRDefault="00942113">
      <w:r>
        <w:separator/>
      </w:r>
    </w:p>
  </w:endnote>
  <w:endnote w:type="continuationSeparator" w:id="0">
    <w:p w14:paraId="0CC69A14" w14:textId="77777777" w:rsidR="00942113" w:rsidRDefault="0094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C3D7" w14:textId="77777777" w:rsidR="00942113" w:rsidRDefault="00942113">
      <w:r>
        <w:separator/>
      </w:r>
    </w:p>
  </w:footnote>
  <w:footnote w:type="continuationSeparator" w:id="0">
    <w:p w14:paraId="1314B164" w14:textId="77777777" w:rsidR="00942113" w:rsidRDefault="0094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2F9E"/>
    <w:multiLevelType w:val="hybridMultilevel"/>
    <w:tmpl w:val="7D8E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6DC5"/>
    <w:multiLevelType w:val="hybridMultilevel"/>
    <w:tmpl w:val="3E14FD02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24670"/>
    <w:multiLevelType w:val="hybridMultilevel"/>
    <w:tmpl w:val="DFDEC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1367"/>
    <w:multiLevelType w:val="hybridMultilevel"/>
    <w:tmpl w:val="18B8D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21727E"/>
    <w:multiLevelType w:val="hybridMultilevel"/>
    <w:tmpl w:val="48DA6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CD206D"/>
    <w:multiLevelType w:val="hybridMultilevel"/>
    <w:tmpl w:val="D54083BA"/>
    <w:lvl w:ilvl="0" w:tplc="8A44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1775"/>
    <w:multiLevelType w:val="hybridMultilevel"/>
    <w:tmpl w:val="32E6FC4E"/>
    <w:lvl w:ilvl="0" w:tplc="A6660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3D6AD5"/>
    <w:multiLevelType w:val="hybridMultilevel"/>
    <w:tmpl w:val="ACAA8E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1F34A5"/>
    <w:multiLevelType w:val="hybridMultilevel"/>
    <w:tmpl w:val="3DF665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D05369"/>
    <w:multiLevelType w:val="hybridMultilevel"/>
    <w:tmpl w:val="B394CEB2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D8C34A4"/>
    <w:multiLevelType w:val="hybridMultilevel"/>
    <w:tmpl w:val="3890608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1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D2303"/>
    <w:multiLevelType w:val="hybridMultilevel"/>
    <w:tmpl w:val="C136B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5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6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55078"/>
    <w:multiLevelType w:val="hybridMultilevel"/>
    <w:tmpl w:val="0C045A7A"/>
    <w:lvl w:ilvl="0" w:tplc="0405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0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C11894"/>
    <w:multiLevelType w:val="hybridMultilevel"/>
    <w:tmpl w:val="47E4718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A1601"/>
    <w:multiLevelType w:val="hybridMultilevel"/>
    <w:tmpl w:val="2C7C0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7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46"/>
  </w:num>
  <w:num w:numId="2" w16cid:durableId="1923680777">
    <w:abstractNumId w:val="11"/>
  </w:num>
  <w:num w:numId="3" w16cid:durableId="1928226842">
    <w:abstractNumId w:val="35"/>
  </w:num>
  <w:num w:numId="4" w16cid:durableId="159977587">
    <w:abstractNumId w:val="23"/>
  </w:num>
  <w:num w:numId="5" w16cid:durableId="1050609671">
    <w:abstractNumId w:val="20"/>
  </w:num>
  <w:num w:numId="6" w16cid:durableId="472604771">
    <w:abstractNumId w:val="41"/>
  </w:num>
  <w:num w:numId="7" w16cid:durableId="372310341">
    <w:abstractNumId w:val="30"/>
  </w:num>
  <w:num w:numId="8" w16cid:durableId="1473523785">
    <w:abstractNumId w:val="43"/>
  </w:num>
  <w:num w:numId="9" w16cid:durableId="680470345">
    <w:abstractNumId w:val="8"/>
  </w:num>
  <w:num w:numId="10" w16cid:durableId="2109691923">
    <w:abstractNumId w:val="34"/>
  </w:num>
  <w:num w:numId="11" w16cid:durableId="202446379">
    <w:abstractNumId w:val="42"/>
  </w:num>
  <w:num w:numId="12" w16cid:durableId="477652798">
    <w:abstractNumId w:val="47"/>
  </w:num>
  <w:num w:numId="13" w16cid:durableId="783812065">
    <w:abstractNumId w:val="39"/>
  </w:num>
  <w:num w:numId="14" w16cid:durableId="2000038025">
    <w:abstractNumId w:val="3"/>
  </w:num>
  <w:num w:numId="15" w16cid:durableId="161627">
    <w:abstractNumId w:val="12"/>
  </w:num>
  <w:num w:numId="16" w16cid:durableId="955676417">
    <w:abstractNumId w:val="31"/>
  </w:num>
  <w:num w:numId="17" w16cid:durableId="1612593891">
    <w:abstractNumId w:val="40"/>
  </w:num>
  <w:num w:numId="18" w16cid:durableId="872840173">
    <w:abstractNumId w:val="27"/>
  </w:num>
  <w:num w:numId="19" w16cid:durableId="982781574">
    <w:abstractNumId w:val="28"/>
  </w:num>
  <w:num w:numId="20" w16cid:durableId="1047028120">
    <w:abstractNumId w:val="5"/>
  </w:num>
  <w:num w:numId="21" w16cid:durableId="1781299235">
    <w:abstractNumId w:val="14"/>
  </w:num>
  <w:num w:numId="22" w16cid:durableId="483083499">
    <w:abstractNumId w:val="21"/>
  </w:num>
  <w:num w:numId="23" w16cid:durableId="1427505326">
    <w:abstractNumId w:val="36"/>
  </w:num>
  <w:num w:numId="24" w16cid:durableId="1683125277">
    <w:abstractNumId w:val="48"/>
  </w:num>
  <w:num w:numId="25" w16cid:durableId="1047948610">
    <w:abstractNumId w:val="15"/>
  </w:num>
  <w:num w:numId="26" w16cid:durableId="366369788">
    <w:abstractNumId w:val="19"/>
  </w:num>
  <w:num w:numId="27" w16cid:durableId="190799632">
    <w:abstractNumId w:val="38"/>
  </w:num>
  <w:num w:numId="28" w16cid:durableId="1887376771">
    <w:abstractNumId w:val="4"/>
  </w:num>
  <w:num w:numId="29" w16cid:durableId="1507666270">
    <w:abstractNumId w:val="16"/>
  </w:num>
  <w:num w:numId="30" w16cid:durableId="851645122">
    <w:abstractNumId w:val="25"/>
  </w:num>
  <w:num w:numId="31" w16cid:durableId="663120693">
    <w:abstractNumId w:val="24"/>
  </w:num>
  <w:num w:numId="32" w16cid:durableId="423185534">
    <w:abstractNumId w:val="18"/>
  </w:num>
  <w:num w:numId="33" w16cid:durableId="764037863">
    <w:abstractNumId w:val="33"/>
  </w:num>
  <w:num w:numId="34" w16cid:durableId="441657191">
    <w:abstractNumId w:val="26"/>
  </w:num>
  <w:num w:numId="35" w16cid:durableId="1313290127">
    <w:abstractNumId w:val="9"/>
  </w:num>
  <w:num w:numId="36" w16cid:durableId="914776140">
    <w:abstractNumId w:val="29"/>
  </w:num>
  <w:num w:numId="37" w16cid:durableId="1976058551">
    <w:abstractNumId w:val="45"/>
  </w:num>
  <w:num w:numId="38" w16cid:durableId="658919350">
    <w:abstractNumId w:val="17"/>
  </w:num>
  <w:num w:numId="39" w16cid:durableId="1443457311">
    <w:abstractNumId w:val="13"/>
  </w:num>
  <w:num w:numId="40" w16cid:durableId="789977474">
    <w:abstractNumId w:val="22"/>
  </w:num>
  <w:num w:numId="41" w16cid:durableId="1398480433">
    <w:abstractNumId w:val="37"/>
  </w:num>
  <w:num w:numId="42" w16cid:durableId="28798297">
    <w:abstractNumId w:val="6"/>
  </w:num>
  <w:num w:numId="43" w16cid:durableId="2004310402">
    <w:abstractNumId w:val="7"/>
  </w:num>
  <w:num w:numId="44" w16cid:durableId="1819882079">
    <w:abstractNumId w:val="10"/>
  </w:num>
  <w:num w:numId="45" w16cid:durableId="618682911">
    <w:abstractNumId w:val="44"/>
  </w:num>
  <w:num w:numId="46" w16cid:durableId="1350524653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1ACE"/>
    <w:rsid w:val="001F20DC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4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3486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31</cp:revision>
  <cp:lastPrinted>2024-01-28T06:10:00Z</cp:lastPrinted>
  <dcterms:created xsi:type="dcterms:W3CDTF">2024-02-17T22:00:00Z</dcterms:created>
  <dcterms:modified xsi:type="dcterms:W3CDTF">2025-01-11T20:45:00Z</dcterms:modified>
  <cp:category>osnova</cp:category>
</cp:coreProperties>
</file>