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C8A4D" w14:textId="2E01C023" w:rsidR="00BF3DDB" w:rsidRPr="00423149" w:rsidRDefault="002022A3" w:rsidP="00BF3DDB">
      <w:pPr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  <w:t xml:space="preserve">EVANGELIUM SI ZASLOUŽÍ PLNÉHO PŘIJETÍ 1 </w:t>
      </w:r>
      <w:proofErr w:type="spellStart"/>
      <w:r>
        <w:rPr>
          <w:b/>
          <w:bCs/>
          <w:sz w:val="28"/>
          <w:szCs w:val="28"/>
          <w:lang w:val="x-none"/>
        </w:rPr>
        <w:t>Tm</w:t>
      </w:r>
      <w:proofErr w:type="spellEnd"/>
      <w:r>
        <w:rPr>
          <w:b/>
          <w:bCs/>
          <w:sz w:val="28"/>
          <w:szCs w:val="28"/>
          <w:lang w:val="x-none"/>
        </w:rPr>
        <w:t xml:space="preserve"> 1,15</w:t>
      </w:r>
    </w:p>
    <w:p w14:paraId="0FBA2FC5" w14:textId="1DAF5E2D" w:rsidR="006F223D" w:rsidRPr="00C944EA" w:rsidRDefault="002022A3" w:rsidP="002022A3">
      <w:pPr>
        <w:rPr>
          <w:b/>
          <w:bCs/>
          <w:i/>
          <w:iCs/>
          <w:sz w:val="26"/>
          <w:szCs w:val="26"/>
          <w:lang w:val="x-none"/>
        </w:rPr>
      </w:pPr>
      <w:r w:rsidRPr="002022A3">
        <w:rPr>
          <w:b/>
          <w:bCs/>
          <w:i/>
          <w:iCs/>
          <w:sz w:val="26"/>
          <w:szCs w:val="26"/>
          <w:lang w:val="x-none"/>
        </w:rPr>
        <w:t>Motto: Lukáš 19:10 Neboť Syn člověka přišel, aby hledal a spasil, co zahynulo</w:t>
      </w:r>
    </w:p>
    <w:p w14:paraId="51F5A61E" w14:textId="77777777" w:rsidR="002022A3" w:rsidRDefault="002022A3" w:rsidP="002022A3">
      <w:pPr>
        <w:rPr>
          <w:b/>
          <w:bCs/>
          <w:sz w:val="32"/>
          <w:szCs w:val="32"/>
          <w:lang w:val="x-none"/>
        </w:rPr>
      </w:pPr>
      <w:r w:rsidRPr="00FF7A71">
        <w:rPr>
          <w:b/>
          <w:bCs/>
          <w:sz w:val="32"/>
          <w:szCs w:val="32"/>
          <w:lang w:val="x-none"/>
        </w:rPr>
        <w:t>1 Timoteovi 1:15 Věrohodné je to slovo a zaslouží si plného přijetí: Kristus Ježíš přišel na svět, aby zachránil hříšníky. Já k nim patřím na prvním místě,</w:t>
      </w:r>
    </w:p>
    <w:p w14:paraId="5EACB2A4" w14:textId="77777777" w:rsidR="006F223D" w:rsidRDefault="006F223D" w:rsidP="00B773CF">
      <w:pPr>
        <w:ind w:firstLine="0"/>
        <w:rPr>
          <w:b/>
          <w:bCs/>
          <w:i/>
          <w:iCs/>
          <w:sz w:val="28"/>
          <w:szCs w:val="28"/>
          <w:lang w:val="x-none"/>
        </w:rPr>
      </w:pPr>
    </w:p>
    <w:p w14:paraId="1BA3B581" w14:textId="44415C3E" w:rsidR="004B232F" w:rsidRPr="00751797" w:rsidRDefault="004B232F" w:rsidP="00B773CF">
      <w:pPr>
        <w:ind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Ú</w:t>
      </w:r>
      <w:r w:rsidR="007F2C4E"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vod</w:t>
      </w:r>
    </w:p>
    <w:p w14:paraId="74854E74" w14:textId="03725DA4" w:rsidR="00751797" w:rsidRPr="0008385C" w:rsidRDefault="00751797" w:rsidP="00C944EA">
      <w:pPr>
        <w:spacing w:after="0"/>
        <w:rPr>
          <w:sz w:val="32"/>
          <w:szCs w:val="32"/>
        </w:rPr>
      </w:pPr>
    </w:p>
    <w:p w14:paraId="391FAAA2" w14:textId="77777777" w:rsidR="00751797" w:rsidRDefault="00751797" w:rsidP="00751797">
      <w:pPr>
        <w:spacing w:after="0"/>
        <w:rPr>
          <w:sz w:val="28"/>
          <w:szCs w:val="28"/>
        </w:rPr>
      </w:pPr>
    </w:p>
    <w:p w14:paraId="696262A2" w14:textId="77777777" w:rsidR="002022A3" w:rsidRPr="002022A3" w:rsidRDefault="002022A3" w:rsidP="002022A3">
      <w:pPr>
        <w:rPr>
          <w:sz w:val="26"/>
          <w:szCs w:val="26"/>
          <w:lang w:val="x-none"/>
        </w:rPr>
      </w:pPr>
      <w:r w:rsidRPr="002022A3">
        <w:rPr>
          <w:sz w:val="26"/>
          <w:szCs w:val="26"/>
          <w:lang w:val="x-none"/>
        </w:rPr>
        <w:t>Odkazy: Kaz 3,1-8; J 6,63-69;</w:t>
      </w:r>
    </w:p>
    <w:p w14:paraId="78E6D670" w14:textId="77777777" w:rsidR="006F223D" w:rsidRPr="00B773CF" w:rsidRDefault="006F223D" w:rsidP="00B773CF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6DD87C0E" w14:textId="2C39F934" w:rsidR="00AD792A" w:rsidRPr="00751797" w:rsidRDefault="002022A3" w:rsidP="000913F9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Evangelium je naprosto pravdivé</w:t>
      </w:r>
    </w:p>
    <w:p w14:paraId="282BD73E" w14:textId="77777777" w:rsidR="00C944EA" w:rsidRDefault="00C944EA" w:rsidP="00C944EA">
      <w:pPr>
        <w:pStyle w:val="Odstavecseseznamem"/>
        <w:ind w:left="1080" w:firstLine="0"/>
        <w:rPr>
          <w:szCs w:val="24"/>
          <w:lang w:val="x-none"/>
        </w:rPr>
      </w:pPr>
    </w:p>
    <w:p w14:paraId="0C2EC9C3" w14:textId="77777777" w:rsidR="00C944EA" w:rsidRDefault="00C944EA" w:rsidP="00C944EA">
      <w:pPr>
        <w:pStyle w:val="Odstavecseseznamem"/>
        <w:ind w:left="1080" w:firstLine="0"/>
        <w:rPr>
          <w:szCs w:val="24"/>
          <w:lang w:val="x-none"/>
        </w:rPr>
      </w:pPr>
    </w:p>
    <w:p w14:paraId="4DCD3E74" w14:textId="77777777" w:rsidR="002022A3" w:rsidRPr="002022A3" w:rsidRDefault="002022A3" w:rsidP="002022A3">
      <w:pPr>
        <w:rPr>
          <w:sz w:val="26"/>
          <w:szCs w:val="26"/>
          <w:lang w:val="x-none"/>
        </w:rPr>
      </w:pPr>
      <w:r w:rsidRPr="002022A3">
        <w:rPr>
          <w:sz w:val="26"/>
          <w:szCs w:val="26"/>
          <w:lang w:val="x-none"/>
        </w:rPr>
        <w:t xml:space="preserve">Odkazy: </w:t>
      </w:r>
      <w:proofErr w:type="spellStart"/>
      <w:r w:rsidRPr="002022A3">
        <w:rPr>
          <w:sz w:val="26"/>
          <w:szCs w:val="26"/>
          <w:lang w:val="x-none"/>
        </w:rPr>
        <w:t>Tit</w:t>
      </w:r>
      <w:proofErr w:type="spellEnd"/>
      <w:r w:rsidRPr="002022A3">
        <w:rPr>
          <w:sz w:val="26"/>
          <w:szCs w:val="26"/>
          <w:lang w:val="x-none"/>
        </w:rPr>
        <w:t xml:space="preserve"> 1,1-2; J 19,30; 2 </w:t>
      </w:r>
      <w:proofErr w:type="spellStart"/>
      <w:r w:rsidRPr="002022A3">
        <w:rPr>
          <w:sz w:val="26"/>
          <w:szCs w:val="26"/>
          <w:lang w:val="x-none"/>
        </w:rPr>
        <w:t>Tm</w:t>
      </w:r>
      <w:proofErr w:type="spellEnd"/>
      <w:r w:rsidRPr="002022A3">
        <w:rPr>
          <w:sz w:val="26"/>
          <w:szCs w:val="26"/>
          <w:lang w:val="x-none"/>
        </w:rPr>
        <w:t xml:space="preserve"> 3,16-17; </w:t>
      </w:r>
      <w:proofErr w:type="spellStart"/>
      <w:r w:rsidRPr="002022A3">
        <w:rPr>
          <w:sz w:val="26"/>
          <w:szCs w:val="26"/>
          <w:lang w:val="x-none"/>
        </w:rPr>
        <w:t>Mt</w:t>
      </w:r>
      <w:proofErr w:type="spellEnd"/>
      <w:r w:rsidRPr="002022A3">
        <w:rPr>
          <w:sz w:val="26"/>
          <w:szCs w:val="26"/>
          <w:lang w:val="x-none"/>
        </w:rPr>
        <w:t xml:space="preserve"> 7,24-27; Ž 62,8; </w:t>
      </w:r>
    </w:p>
    <w:p w14:paraId="26765A55" w14:textId="77777777" w:rsidR="00C944EA" w:rsidRDefault="00C944EA" w:rsidP="00C944EA">
      <w:pPr>
        <w:ind w:left="360" w:firstLine="0"/>
        <w:rPr>
          <w:szCs w:val="24"/>
          <w:lang w:val="x-none"/>
        </w:rPr>
      </w:pPr>
    </w:p>
    <w:p w14:paraId="7692A97B" w14:textId="77777777" w:rsidR="00C944EA" w:rsidRDefault="00C944EA" w:rsidP="00C944EA">
      <w:pPr>
        <w:ind w:left="360" w:firstLine="0"/>
        <w:rPr>
          <w:szCs w:val="24"/>
          <w:lang w:val="x-none"/>
        </w:rPr>
      </w:pPr>
    </w:p>
    <w:p w14:paraId="172439DA" w14:textId="77777777" w:rsidR="00C944EA" w:rsidRPr="00C944EA" w:rsidRDefault="00C944EA" w:rsidP="00C944EA">
      <w:pPr>
        <w:ind w:left="360" w:firstLine="0"/>
        <w:rPr>
          <w:szCs w:val="24"/>
          <w:lang w:val="x-none"/>
        </w:rPr>
      </w:pPr>
    </w:p>
    <w:p w14:paraId="48E88779" w14:textId="77777777" w:rsidR="0008385C" w:rsidRPr="0008385C" w:rsidRDefault="0008385C" w:rsidP="004B232F">
      <w:pPr>
        <w:spacing w:after="0"/>
        <w:rPr>
          <w:sz w:val="32"/>
          <w:szCs w:val="32"/>
        </w:rPr>
      </w:pPr>
    </w:p>
    <w:p w14:paraId="53D11B8E" w14:textId="012D38C5" w:rsidR="004B232F" w:rsidRPr="00751797" w:rsidRDefault="002022A3" w:rsidP="000913F9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Zachraňuje to, co hynulo a bylo mrtvé mocí hříchu</w:t>
      </w:r>
    </w:p>
    <w:p w14:paraId="0AE21FFC" w14:textId="77777777" w:rsidR="00C944EA" w:rsidRDefault="00C944EA" w:rsidP="000676F8">
      <w:pPr>
        <w:pStyle w:val="Odstavecseseznamem"/>
        <w:ind w:left="720" w:firstLine="0"/>
        <w:rPr>
          <w:szCs w:val="24"/>
          <w:lang w:val="x-none"/>
        </w:rPr>
      </w:pPr>
    </w:p>
    <w:p w14:paraId="17212DDD" w14:textId="77777777" w:rsidR="00C944EA" w:rsidRDefault="00C944EA" w:rsidP="000676F8">
      <w:pPr>
        <w:pStyle w:val="Odstavecseseznamem"/>
        <w:ind w:left="720" w:firstLine="0"/>
        <w:rPr>
          <w:szCs w:val="24"/>
          <w:lang w:val="x-none"/>
        </w:rPr>
      </w:pPr>
    </w:p>
    <w:p w14:paraId="03EED770" w14:textId="77777777" w:rsidR="00C944EA" w:rsidRDefault="00C944EA" w:rsidP="000676F8">
      <w:pPr>
        <w:pStyle w:val="Odstavecseseznamem"/>
        <w:ind w:left="720" w:firstLine="0"/>
        <w:rPr>
          <w:szCs w:val="24"/>
          <w:lang w:val="x-none"/>
        </w:rPr>
      </w:pPr>
    </w:p>
    <w:p w14:paraId="54B9E469" w14:textId="77777777" w:rsidR="002022A3" w:rsidRPr="002022A3" w:rsidRDefault="002022A3" w:rsidP="002022A3">
      <w:pPr>
        <w:rPr>
          <w:sz w:val="26"/>
          <w:szCs w:val="26"/>
          <w:lang w:val="x-none"/>
        </w:rPr>
      </w:pPr>
      <w:r w:rsidRPr="002022A3">
        <w:rPr>
          <w:sz w:val="26"/>
          <w:szCs w:val="26"/>
          <w:lang w:val="x-none"/>
        </w:rPr>
        <w:t xml:space="preserve">Odkazy: Ž 51,5-7; J 8,34; </w:t>
      </w:r>
      <w:proofErr w:type="spellStart"/>
      <w:r w:rsidRPr="002022A3">
        <w:rPr>
          <w:sz w:val="26"/>
          <w:szCs w:val="26"/>
          <w:lang w:val="x-none"/>
        </w:rPr>
        <w:t>Ef</w:t>
      </w:r>
      <w:proofErr w:type="spellEnd"/>
      <w:r w:rsidRPr="002022A3">
        <w:rPr>
          <w:sz w:val="26"/>
          <w:szCs w:val="26"/>
          <w:lang w:val="x-none"/>
        </w:rPr>
        <w:t xml:space="preserve"> 2,1-2; J 3,17-18; Sk 4,8-12; 17,30-31; </w:t>
      </w:r>
      <w:proofErr w:type="spellStart"/>
      <w:r w:rsidRPr="002022A3">
        <w:rPr>
          <w:sz w:val="26"/>
          <w:szCs w:val="26"/>
          <w:lang w:val="x-none"/>
        </w:rPr>
        <w:t>Mt</w:t>
      </w:r>
      <w:proofErr w:type="spellEnd"/>
      <w:r w:rsidRPr="002022A3">
        <w:rPr>
          <w:sz w:val="26"/>
          <w:szCs w:val="26"/>
          <w:lang w:val="x-none"/>
        </w:rPr>
        <w:t xml:space="preserve"> 3,16-17; 17,4-5; </w:t>
      </w:r>
    </w:p>
    <w:p w14:paraId="63CC2235" w14:textId="4CC49CB8" w:rsidR="00C944EA" w:rsidRPr="00A5363B" w:rsidRDefault="00C944EA" w:rsidP="00C944EA">
      <w:pPr>
        <w:rPr>
          <w:sz w:val="26"/>
          <w:szCs w:val="26"/>
          <w:lang w:val="x-none"/>
        </w:rPr>
      </w:pPr>
    </w:p>
    <w:p w14:paraId="3E2BF09D" w14:textId="77777777" w:rsidR="000676F8" w:rsidRPr="000676F8" w:rsidRDefault="000676F8" w:rsidP="000676F8">
      <w:pPr>
        <w:ind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1EB94B5B" w14:textId="1799CEBC" w:rsidR="000676F8" w:rsidRPr="000676F8" w:rsidRDefault="002022A3" w:rsidP="000913F9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lastRenderedPageBreak/>
        <w:t>Žádný hřích nemá moc tě oddělit od boha, jen tvůj</w:t>
      </w:r>
    </w:p>
    <w:p w14:paraId="03789DDE" w14:textId="65F57654" w:rsidR="00B511B3" w:rsidRPr="00B511B3" w:rsidRDefault="00B511B3" w:rsidP="00B511B3">
      <w:pPr>
        <w:spacing w:before="0" w:after="0" w:line="240" w:lineRule="auto"/>
        <w:jc w:val="left"/>
        <w:rPr>
          <w:rFonts w:ascii="Times New Roman" w:hAnsi="Times New Roman"/>
          <w:szCs w:val="24"/>
        </w:rPr>
      </w:pPr>
    </w:p>
    <w:p w14:paraId="551AEEE1" w14:textId="77777777" w:rsidR="002022A3" w:rsidRPr="002022A3" w:rsidRDefault="002022A3" w:rsidP="002022A3">
      <w:pPr>
        <w:rPr>
          <w:b/>
          <w:bCs/>
          <w:sz w:val="26"/>
          <w:szCs w:val="26"/>
          <w:lang w:val="x-none"/>
        </w:rPr>
      </w:pPr>
      <w:r w:rsidRPr="002022A3">
        <w:rPr>
          <w:sz w:val="26"/>
          <w:szCs w:val="26"/>
          <w:lang w:val="x-none"/>
        </w:rPr>
        <w:t xml:space="preserve">Odkazy: 1 </w:t>
      </w:r>
      <w:proofErr w:type="spellStart"/>
      <w:r w:rsidRPr="002022A3">
        <w:rPr>
          <w:sz w:val="26"/>
          <w:szCs w:val="26"/>
          <w:lang w:val="x-none"/>
        </w:rPr>
        <w:t>Tm</w:t>
      </w:r>
      <w:proofErr w:type="spellEnd"/>
      <w:r w:rsidRPr="002022A3">
        <w:rPr>
          <w:sz w:val="26"/>
          <w:szCs w:val="26"/>
          <w:lang w:val="x-none"/>
        </w:rPr>
        <w:t xml:space="preserve"> 1,12-13; 4,16; </w:t>
      </w:r>
      <w:proofErr w:type="spellStart"/>
      <w:r w:rsidRPr="002022A3">
        <w:rPr>
          <w:sz w:val="26"/>
          <w:szCs w:val="26"/>
          <w:lang w:val="x-none"/>
        </w:rPr>
        <w:t>Iz</w:t>
      </w:r>
      <w:proofErr w:type="spellEnd"/>
      <w:r w:rsidRPr="002022A3">
        <w:rPr>
          <w:sz w:val="26"/>
          <w:szCs w:val="26"/>
          <w:lang w:val="x-none"/>
        </w:rPr>
        <w:t xml:space="preserve"> 53,11-12; </w:t>
      </w:r>
      <w:proofErr w:type="spellStart"/>
      <w:r w:rsidRPr="002022A3">
        <w:rPr>
          <w:sz w:val="26"/>
          <w:szCs w:val="26"/>
          <w:lang w:val="x-none"/>
        </w:rPr>
        <w:t>Mt</w:t>
      </w:r>
      <w:proofErr w:type="spellEnd"/>
      <w:r w:rsidRPr="002022A3">
        <w:rPr>
          <w:sz w:val="26"/>
          <w:szCs w:val="26"/>
          <w:lang w:val="x-none"/>
        </w:rPr>
        <w:t xml:space="preserve"> 7,3-5; J 3,16-18; </w:t>
      </w:r>
    </w:p>
    <w:p w14:paraId="6DDC84E4" w14:textId="77777777" w:rsidR="00A94AD3" w:rsidRDefault="00A94AD3" w:rsidP="000676F8">
      <w:pPr>
        <w:rPr>
          <w:b/>
          <w:bCs/>
          <w:sz w:val="26"/>
          <w:szCs w:val="26"/>
        </w:rPr>
      </w:pPr>
    </w:p>
    <w:p w14:paraId="6EB98FFC" w14:textId="50F4C6BA" w:rsidR="004B232F" w:rsidRPr="00751797" w:rsidRDefault="00AD792A" w:rsidP="000913F9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aplikace</w:t>
      </w:r>
    </w:p>
    <w:p w14:paraId="2C52FF69" w14:textId="77777777" w:rsidR="002022A3" w:rsidRPr="00BE2AA9" w:rsidRDefault="002022A3" w:rsidP="002022A3">
      <w:pPr>
        <w:pStyle w:val="Odstavecseseznamem"/>
        <w:numPr>
          <w:ilvl w:val="0"/>
          <w:numId w:val="43"/>
        </w:numPr>
        <w:spacing w:before="0" w:after="160" w:line="259" w:lineRule="auto"/>
        <w:contextualSpacing/>
        <w:rPr>
          <w:szCs w:val="24"/>
          <w:lang w:val="x-none"/>
        </w:rPr>
      </w:pPr>
      <w:r w:rsidRPr="00BE2AA9">
        <w:rPr>
          <w:szCs w:val="24"/>
          <w:lang w:val="x-none"/>
        </w:rPr>
        <w:t xml:space="preserve">Buduj svou víru na modlitbách, buduj ji v Písmu. Slovo o záchraně, Boží slovo je naprosto věrohodné, spolehlivé. Přijmi ho a přijímej ho jako dítě přijímá slovo otce a matky. S naprostou důvěrou. </w:t>
      </w:r>
    </w:p>
    <w:p w14:paraId="071D22BC" w14:textId="77777777" w:rsidR="002022A3" w:rsidRPr="00BE2AA9" w:rsidRDefault="002022A3" w:rsidP="002022A3">
      <w:pPr>
        <w:pStyle w:val="Odstavecseseznamem"/>
        <w:numPr>
          <w:ilvl w:val="0"/>
          <w:numId w:val="43"/>
        </w:numPr>
        <w:spacing w:before="0" w:after="160" w:line="259" w:lineRule="auto"/>
        <w:contextualSpacing/>
        <w:rPr>
          <w:szCs w:val="24"/>
          <w:lang w:val="x-none"/>
        </w:rPr>
      </w:pPr>
      <w:r w:rsidRPr="00BE2AA9">
        <w:rPr>
          <w:szCs w:val="24"/>
          <w:lang w:val="x-none"/>
        </w:rPr>
        <w:t xml:space="preserve">Ježíšovo dílo je dostačující a na kříži bylo dokonáno. Kříž je místem, projevem a důkazem té největší, dokonalé lásky! Vždy k němu směřuj, vždy na něj hleď a nezapomínej, že dílo kříže vrcholí vzkříšením, oslavením Krista. On je živý, On je Pán! </w:t>
      </w:r>
    </w:p>
    <w:p w14:paraId="03CA33A2" w14:textId="77777777" w:rsidR="002022A3" w:rsidRPr="00BE2AA9" w:rsidRDefault="002022A3" w:rsidP="002022A3">
      <w:pPr>
        <w:pStyle w:val="Odstavecseseznamem"/>
        <w:numPr>
          <w:ilvl w:val="0"/>
          <w:numId w:val="43"/>
        </w:numPr>
        <w:spacing w:before="0" w:after="160" w:line="259" w:lineRule="auto"/>
        <w:contextualSpacing/>
        <w:rPr>
          <w:szCs w:val="24"/>
          <w:lang w:val="x-none"/>
        </w:rPr>
      </w:pPr>
      <w:r w:rsidRPr="00BE2AA9">
        <w:rPr>
          <w:szCs w:val="24"/>
          <w:lang w:val="x-none"/>
        </w:rPr>
        <w:t xml:space="preserve">Jestli Bůh Otec uhájil, obhájil svého Syna, jestli se ho zastal a vyprostil ho z rukou tak mocných nepřátel. Pak i tebe uhájí, obhájí, zastane se tě a vyprostí tě. Vždy, proti všemu a ze všeho! </w:t>
      </w:r>
    </w:p>
    <w:p w14:paraId="7F2B7D34" w14:textId="77777777" w:rsidR="002022A3" w:rsidRPr="00BE2AA9" w:rsidRDefault="002022A3" w:rsidP="002022A3">
      <w:pPr>
        <w:pStyle w:val="Odstavecseseznamem"/>
        <w:numPr>
          <w:ilvl w:val="0"/>
          <w:numId w:val="43"/>
        </w:numPr>
        <w:spacing w:before="0" w:after="160" w:line="259" w:lineRule="auto"/>
        <w:contextualSpacing/>
        <w:rPr>
          <w:szCs w:val="24"/>
          <w:lang w:val="x-none"/>
        </w:rPr>
      </w:pPr>
      <w:r w:rsidRPr="00BE2AA9">
        <w:rPr>
          <w:szCs w:val="24"/>
          <w:lang w:val="x-none"/>
        </w:rPr>
        <w:t>Pamatuj, že ty jsi tím prvním hříšníkem, tím největším hříšníkem přítomném ve tvém životě. Tím největším hříšníkem, kterého znáš! Pamatuj, že operátor s trámy v očích ničí bratra, sebe a ničí celý operační tým! Pamatuj na učení Písma: Tvá nevíra, tvůj hřích, tvé odsouzení, tvá smrt!</w:t>
      </w:r>
    </w:p>
    <w:p w14:paraId="426F2C4D" w14:textId="77777777" w:rsidR="002022A3" w:rsidRPr="00BE2AA9" w:rsidRDefault="002022A3" w:rsidP="002022A3">
      <w:pPr>
        <w:pStyle w:val="Odstavecseseznamem"/>
        <w:numPr>
          <w:ilvl w:val="0"/>
          <w:numId w:val="43"/>
        </w:numPr>
        <w:spacing w:before="0" w:after="160" w:line="259" w:lineRule="auto"/>
        <w:contextualSpacing/>
        <w:rPr>
          <w:szCs w:val="24"/>
        </w:rPr>
      </w:pPr>
      <w:r w:rsidRPr="00BE2AA9">
        <w:rPr>
          <w:szCs w:val="24"/>
          <w:lang w:val="x-none"/>
        </w:rPr>
        <w:t xml:space="preserve">Odmítáš-li věřit, že Ježíš Kristus přišel na svět, aby zachránil hříšníky a </w:t>
      </w:r>
      <w:r>
        <w:rPr>
          <w:szCs w:val="24"/>
          <w:lang w:val="x-none"/>
        </w:rPr>
        <w:t xml:space="preserve">že </w:t>
      </w:r>
      <w:r w:rsidRPr="00BE2AA9">
        <w:rPr>
          <w:szCs w:val="24"/>
          <w:lang w:val="x-none"/>
        </w:rPr>
        <w:t>ty jsi první a největší z nich, čiň pokání a věř!</w:t>
      </w:r>
    </w:p>
    <w:p w14:paraId="00645E52" w14:textId="77777777" w:rsidR="00A5363B" w:rsidRPr="00A5363B" w:rsidRDefault="00A5363B" w:rsidP="00A5363B">
      <w:pPr>
        <w:rPr>
          <w:szCs w:val="24"/>
        </w:rPr>
      </w:pPr>
    </w:p>
    <w:p w14:paraId="59F331C1" w14:textId="6C8F1511" w:rsidR="006323DF" w:rsidRPr="00751797" w:rsidRDefault="00A94AD3" w:rsidP="00751797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  <w:t>otázky pro děti</w:t>
      </w:r>
    </w:p>
    <w:p w14:paraId="023FDA90" w14:textId="77777777" w:rsidR="00A94AD3" w:rsidRDefault="00A94AD3" w:rsidP="006323DF">
      <w:pPr>
        <w:ind w:firstLine="0"/>
        <w:rPr>
          <w:rFonts w:cs="Linux Biolinum G"/>
          <w:b/>
          <w:bCs/>
          <w:smallCaps/>
          <w:szCs w:val="24"/>
        </w:rPr>
      </w:pPr>
    </w:p>
    <w:p w14:paraId="54F4688F" w14:textId="1A9C1C19" w:rsidR="006F223D" w:rsidRPr="00BF3DDB" w:rsidRDefault="006F223D" w:rsidP="006F223D">
      <w:pPr>
        <w:autoSpaceDE w:val="0"/>
        <w:autoSpaceDN w:val="0"/>
        <w:adjustRightInd w:val="0"/>
        <w:spacing w:after="0" w:line="240" w:lineRule="auto"/>
        <w:ind w:firstLine="0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Cs w:val="24"/>
        </w:rPr>
        <w:t xml:space="preserve">1. </w:t>
      </w:r>
      <w:r w:rsidR="00BF3DDB" w:rsidRPr="00BF3DDB">
        <w:rPr>
          <w:rFonts w:cs="Linux Biolinum G"/>
          <w:smallCaps/>
          <w:sz w:val="26"/>
          <w:szCs w:val="26"/>
        </w:rPr>
        <w:t xml:space="preserve">Jak </w:t>
      </w:r>
      <w:r w:rsidR="00B852C9">
        <w:rPr>
          <w:rFonts w:cs="Linux Biolinum G"/>
          <w:smallCaps/>
          <w:sz w:val="26"/>
          <w:szCs w:val="26"/>
        </w:rPr>
        <w:t>zní to věrohodné slovo</w:t>
      </w:r>
      <w:r w:rsidRPr="00BF3DDB">
        <w:rPr>
          <w:rFonts w:cs="Linux Biolinum G"/>
          <w:smallCaps/>
          <w:sz w:val="26"/>
          <w:szCs w:val="26"/>
        </w:rPr>
        <w:t>?</w:t>
      </w:r>
    </w:p>
    <w:p w14:paraId="3F5C0D77" w14:textId="46AED5EB" w:rsidR="006F223D" w:rsidRPr="00BF3DDB" w:rsidRDefault="006F223D" w:rsidP="006F223D">
      <w:pPr>
        <w:autoSpaceDE w:val="0"/>
        <w:autoSpaceDN w:val="0"/>
        <w:adjustRightInd w:val="0"/>
        <w:spacing w:after="0" w:line="240" w:lineRule="auto"/>
        <w:ind w:firstLine="0"/>
        <w:rPr>
          <w:rFonts w:cs="Linux Biolinum G"/>
          <w:smallCaps/>
          <w:sz w:val="26"/>
          <w:szCs w:val="26"/>
        </w:rPr>
      </w:pPr>
      <w:r w:rsidRPr="00BF3DDB">
        <w:rPr>
          <w:rFonts w:cs="Linux Biolinum G"/>
          <w:smallCaps/>
          <w:sz w:val="26"/>
          <w:szCs w:val="26"/>
        </w:rPr>
        <w:t xml:space="preserve">2. </w:t>
      </w:r>
      <w:r w:rsidR="00BF3DDB" w:rsidRPr="00BF3DDB">
        <w:rPr>
          <w:rFonts w:cs="Linux Biolinum G"/>
          <w:smallCaps/>
          <w:sz w:val="26"/>
          <w:szCs w:val="26"/>
        </w:rPr>
        <w:t>jak</w:t>
      </w:r>
      <w:r w:rsidR="00B852C9">
        <w:rPr>
          <w:rFonts w:cs="Linux Biolinum G"/>
          <w:smallCaps/>
          <w:sz w:val="26"/>
          <w:szCs w:val="26"/>
        </w:rPr>
        <w:t>ého největšího hříšníka Pavel zná</w:t>
      </w:r>
      <w:r w:rsidR="00BF3DDB" w:rsidRPr="00BF3DDB">
        <w:rPr>
          <w:rFonts w:cs="Linux Biolinum G"/>
          <w:smallCaps/>
          <w:sz w:val="26"/>
          <w:szCs w:val="26"/>
        </w:rPr>
        <w:t xml:space="preserve">? </w:t>
      </w:r>
    </w:p>
    <w:p w14:paraId="497D6E10" w14:textId="0551D396" w:rsidR="006F223D" w:rsidRPr="00BF3DDB" w:rsidRDefault="006F223D" w:rsidP="006F223D">
      <w:pPr>
        <w:autoSpaceDE w:val="0"/>
        <w:autoSpaceDN w:val="0"/>
        <w:adjustRightInd w:val="0"/>
        <w:spacing w:after="0" w:line="240" w:lineRule="auto"/>
        <w:ind w:firstLine="0"/>
        <w:rPr>
          <w:rFonts w:cs="Linux Biolinum G"/>
          <w:smallCaps/>
          <w:sz w:val="26"/>
          <w:szCs w:val="26"/>
        </w:rPr>
      </w:pPr>
      <w:r w:rsidRPr="00BF3DDB">
        <w:rPr>
          <w:rFonts w:cs="Linux Biolinum G"/>
          <w:smallCaps/>
          <w:sz w:val="26"/>
          <w:szCs w:val="26"/>
        </w:rPr>
        <w:t xml:space="preserve">3. </w:t>
      </w:r>
      <w:r w:rsidR="00BF3DDB" w:rsidRPr="00BF3DDB">
        <w:rPr>
          <w:rFonts w:cs="Linux Biolinum G"/>
          <w:smallCaps/>
          <w:sz w:val="26"/>
          <w:szCs w:val="26"/>
        </w:rPr>
        <w:t xml:space="preserve">O </w:t>
      </w:r>
      <w:r w:rsidR="00B852C9">
        <w:rPr>
          <w:rFonts w:cs="Linux Biolinum G"/>
          <w:smallCaps/>
          <w:sz w:val="26"/>
          <w:szCs w:val="26"/>
        </w:rPr>
        <w:t>kom platí pravda, že je v tomto světě mrtvý a odsouzený</w:t>
      </w:r>
      <w:r w:rsidR="00BF3DDB" w:rsidRPr="00BF3DDB">
        <w:rPr>
          <w:rFonts w:cs="Linux Biolinum G"/>
          <w:smallCaps/>
          <w:sz w:val="26"/>
          <w:szCs w:val="26"/>
        </w:rPr>
        <w:t xml:space="preserve">? </w:t>
      </w:r>
    </w:p>
    <w:p w14:paraId="6BF441DD" w14:textId="35FD3ADC" w:rsidR="006F223D" w:rsidRPr="00BF3DDB" w:rsidRDefault="006F223D" w:rsidP="006F223D">
      <w:pPr>
        <w:autoSpaceDE w:val="0"/>
        <w:autoSpaceDN w:val="0"/>
        <w:adjustRightInd w:val="0"/>
        <w:spacing w:after="0" w:line="240" w:lineRule="auto"/>
        <w:ind w:firstLine="0"/>
        <w:rPr>
          <w:rFonts w:cs="Linux Biolinum G"/>
          <w:smallCaps/>
          <w:sz w:val="26"/>
          <w:szCs w:val="26"/>
        </w:rPr>
      </w:pPr>
    </w:p>
    <w:p w14:paraId="7F221BA9" w14:textId="77777777" w:rsidR="007F2C4E" w:rsidRPr="00BF3DDB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 w:val="26"/>
          <w:szCs w:val="26"/>
          <w:lang w:val="x-none"/>
        </w:rPr>
      </w:pPr>
    </w:p>
    <w:p w14:paraId="5FD59960" w14:textId="054D416A" w:rsidR="004B232F" w:rsidRPr="00A36168" w:rsidRDefault="004B232F" w:rsidP="00A36168">
      <w:pPr>
        <w:rPr>
          <w:rFonts w:ascii="Linux Biolinum" w:hAnsi="Linux Biolinum" w:cs="Linux Biolinum"/>
          <w:b/>
          <w:sz w:val="32"/>
          <w:szCs w:val="32"/>
        </w:rPr>
      </w:pPr>
    </w:p>
    <w:p w14:paraId="008BBFF8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BC769DC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09E3B659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A1F69D7" w14:textId="37FB6B2B" w:rsidR="00743BFA" w:rsidRPr="00860FD0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743BFA" w:rsidRPr="00860FD0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36FF29EC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  <w:r w:rsidR="00F22913" w:rsidRPr="004825B2">
        <w:rPr>
          <w:rFonts w:ascii="Linux Biolinum G" w:hAnsi="Linux Biolinum G" w:cs="Linux Biolinum G"/>
          <w:sz w:val="32"/>
          <w:szCs w:val="22"/>
        </w:rPr>
        <w:t xml:space="preserve"> </w:t>
      </w:r>
      <w:r w:rsidR="00B852C9">
        <w:rPr>
          <w:rFonts w:ascii="Linux Biolinum G" w:hAnsi="Linux Biolinum G" w:cs="Linux Biolinum G"/>
          <w:sz w:val="32"/>
          <w:szCs w:val="22"/>
        </w:rPr>
        <w:t>není!</w:t>
      </w:r>
    </w:p>
    <w:p w14:paraId="5E5FAAD7" w14:textId="411E6E73" w:rsidR="00A94AD3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eděle </w:t>
      </w:r>
      <w:r w:rsidR="009252B6">
        <w:rPr>
          <w:rFonts w:ascii="Linux Biolinum G" w:hAnsi="Linux Biolinum G" w:cs="Linux Biolinum G"/>
          <w:sz w:val="32"/>
          <w:szCs w:val="22"/>
        </w:rPr>
        <w:t xml:space="preserve">  9</w:t>
      </w:r>
      <w:r w:rsidR="009252B6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9252B6">
        <w:rPr>
          <w:rFonts w:ascii="Linux Biolinum G" w:hAnsi="Linux Biolinum G" w:cs="Linux Biolinum G"/>
          <w:sz w:val="32"/>
          <w:szCs w:val="22"/>
        </w:rPr>
        <w:t xml:space="preserve"> </w:t>
      </w:r>
      <w:r w:rsidR="00BF3DDB">
        <w:rPr>
          <w:rFonts w:ascii="Linux Biolinum G" w:hAnsi="Linux Biolinum G" w:cs="Linux Biolinum G"/>
          <w:sz w:val="32"/>
          <w:szCs w:val="22"/>
        </w:rPr>
        <w:t>modlitební setkání</w:t>
      </w:r>
      <w:r w:rsidR="009252B6">
        <w:rPr>
          <w:rFonts w:ascii="Linux Biolinum G" w:hAnsi="Linux Biolinum G" w:cs="Linux Biolinum G"/>
          <w:sz w:val="32"/>
          <w:szCs w:val="22"/>
        </w:rPr>
        <w:t xml:space="preserve"> 10</w:t>
      </w:r>
      <w:r w:rsidR="009252B6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</w:t>
      </w:r>
      <w:r w:rsidR="00EA306B">
        <w:rPr>
          <w:rFonts w:ascii="Linux Biolinum G" w:hAnsi="Linux Biolinum G" w:cs="Linux Biolinum G"/>
          <w:sz w:val="32"/>
          <w:szCs w:val="22"/>
        </w:rPr>
        <w:t>společné shromážděn</w:t>
      </w:r>
      <w:r w:rsidR="006323DF">
        <w:rPr>
          <w:rFonts w:ascii="Linux Biolinum G" w:hAnsi="Linux Biolinum G" w:cs="Linux Biolinum G"/>
          <w:sz w:val="32"/>
          <w:szCs w:val="22"/>
        </w:rPr>
        <w:t xml:space="preserve">í. Vedení </w:t>
      </w:r>
      <w:r w:rsidR="00F01161">
        <w:rPr>
          <w:rFonts w:ascii="Linux Biolinum G" w:hAnsi="Linux Biolinum G" w:cs="Linux Biolinum G"/>
          <w:sz w:val="32"/>
          <w:szCs w:val="22"/>
        </w:rPr>
        <w:t>Pavel Borovanský</w:t>
      </w:r>
      <w:r w:rsidR="006323DF">
        <w:rPr>
          <w:rFonts w:ascii="Linux Biolinum G" w:hAnsi="Linux Biolinum G" w:cs="Linux Biolinum G"/>
          <w:sz w:val="32"/>
          <w:szCs w:val="22"/>
        </w:rPr>
        <w:t xml:space="preserve">, písně </w:t>
      </w:r>
      <w:r w:rsidR="00B852C9">
        <w:rPr>
          <w:rFonts w:ascii="Linux Biolinum G" w:hAnsi="Linux Biolinum G" w:cs="Linux Biolinum G"/>
          <w:sz w:val="32"/>
          <w:szCs w:val="22"/>
        </w:rPr>
        <w:t>Petr Svoboda</w:t>
      </w:r>
      <w:r w:rsidR="006323DF">
        <w:rPr>
          <w:rFonts w:ascii="Linux Biolinum G" w:hAnsi="Linux Biolinum G" w:cs="Linux Biolinum G"/>
          <w:sz w:val="32"/>
          <w:szCs w:val="22"/>
        </w:rPr>
        <w:t xml:space="preserve">, kázání </w:t>
      </w:r>
      <w:r w:rsidR="00F01161">
        <w:rPr>
          <w:rFonts w:ascii="Linux Biolinum G" w:hAnsi="Linux Biolinum G" w:cs="Linux Biolinum G"/>
          <w:sz w:val="32"/>
          <w:szCs w:val="22"/>
        </w:rPr>
        <w:t xml:space="preserve">Jan Suchý, </w:t>
      </w:r>
    </w:p>
    <w:p w14:paraId="76C96E7C" w14:textId="7E364C88" w:rsidR="00856DAD" w:rsidRPr="00B85BC9" w:rsidRDefault="00B852C9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 xml:space="preserve">Narozeniny: Pavel </w:t>
      </w:r>
      <w:proofErr w:type="spellStart"/>
      <w:r>
        <w:rPr>
          <w:rFonts w:ascii="Linux Biolinum G" w:hAnsi="Linux Biolinum G" w:cs="Linux Biolinum G"/>
          <w:spacing w:val="-6"/>
          <w:sz w:val="32"/>
          <w:szCs w:val="22"/>
        </w:rPr>
        <w:t>Solnář</w:t>
      </w:r>
      <w:proofErr w:type="spellEnd"/>
    </w:p>
    <w:p w14:paraId="773816BA" w14:textId="77777777" w:rsidR="00B852C9" w:rsidRPr="00B852C9" w:rsidRDefault="00B852C9" w:rsidP="00B852C9">
      <w:pPr>
        <w:pStyle w:val="Normlnweb"/>
        <w:jc w:val="both"/>
        <w:rPr>
          <w:b/>
          <w:bCs/>
          <w:sz w:val="28"/>
          <w:szCs w:val="28"/>
        </w:rPr>
      </w:pPr>
      <w:r w:rsidRPr="00B852C9">
        <w:rPr>
          <w:b/>
          <w:bCs/>
          <w:sz w:val="28"/>
          <w:szCs w:val="28"/>
        </w:rPr>
        <w:t>Súdán: Křesťanská matka zůstává pevná ve víře navzdory protivenství</w:t>
      </w:r>
    </w:p>
    <w:p w14:paraId="3DCCC5DF" w14:textId="2BA0D41D" w:rsidR="00B852C9" w:rsidRPr="00B852C9" w:rsidRDefault="00B852C9" w:rsidP="00B852C9">
      <w:pPr>
        <w:pStyle w:val="Normlnweb"/>
        <w:jc w:val="both"/>
        <w:rPr>
          <w:sz w:val="28"/>
          <w:szCs w:val="28"/>
        </w:rPr>
      </w:pPr>
      <w:r w:rsidRPr="00B852C9">
        <w:rPr>
          <w:sz w:val="28"/>
          <w:szCs w:val="28"/>
        </w:rPr>
        <w:t xml:space="preserve">Uprchlice v Jižním Súdánu, která před čtyřmi měsíci utrpěla útok nožem od svého muslimského manžela za to, že konvertovala ke křesťanství, čelí každodennímu tlaku, aby se zřekla své víry. </w:t>
      </w:r>
      <w:proofErr w:type="spellStart"/>
      <w:r w:rsidRPr="00B852C9">
        <w:rPr>
          <w:sz w:val="28"/>
          <w:szCs w:val="28"/>
        </w:rPr>
        <w:t>Halima</w:t>
      </w:r>
      <w:proofErr w:type="spellEnd"/>
      <w:r w:rsidRPr="00B852C9">
        <w:rPr>
          <w:sz w:val="28"/>
          <w:szCs w:val="28"/>
        </w:rPr>
        <w:t xml:space="preserve"> Mohammed Ali, matka pěti dětí ve věku od 1,5 do 14 let, žije se svou rodinou v uprchlické osadě </w:t>
      </w:r>
      <w:proofErr w:type="spellStart"/>
      <w:r w:rsidRPr="00B852C9">
        <w:rPr>
          <w:sz w:val="28"/>
          <w:szCs w:val="28"/>
        </w:rPr>
        <w:t>Gorom</w:t>
      </w:r>
      <w:proofErr w:type="spellEnd"/>
      <w:r w:rsidRPr="00B852C9">
        <w:rPr>
          <w:sz w:val="28"/>
          <w:szCs w:val="28"/>
        </w:rPr>
        <w:t xml:space="preserve"> asi 25 km západně od </w:t>
      </w:r>
      <w:proofErr w:type="spellStart"/>
      <w:r w:rsidRPr="00B852C9">
        <w:rPr>
          <w:sz w:val="28"/>
          <w:szCs w:val="28"/>
        </w:rPr>
        <w:t>Džuby</w:t>
      </w:r>
      <w:proofErr w:type="spellEnd"/>
      <w:r w:rsidRPr="00B852C9">
        <w:rPr>
          <w:sz w:val="28"/>
          <w:szCs w:val="28"/>
        </w:rPr>
        <w:t>, hlavního města Jižního Súdánu. V červnu uvěřila v Krista a v noci 8.září ji manžel bodl do pravé části hlavy a způsobil jí středně těžké zranění. Opustila svůj domov, ale po měsíci se vrátila. „Odešla jsem od něj krátce po útoku, ale po měsíci jsem se vrátila, abych se postarala o děti, i když mi stále vyhrožuje abych se vrátila k islámu, ale to já odmítám.“ Ali se odmítá vzdát své víry a nadále navštěvuje bohoslužby, uvedl křesťanský vedoucí. „Prosí o modlitby, aby zůstala pevná ve své víře,“ řekl a dodal, že s Ali doufají, že zveřejnění jejího příběhu odradí manžela od dalších útok</w:t>
      </w:r>
      <w:r>
        <w:rPr>
          <w:sz w:val="28"/>
          <w:szCs w:val="28"/>
        </w:rPr>
        <w:t>ů.“</w:t>
      </w:r>
    </w:p>
    <w:p w14:paraId="4B4C6432" w14:textId="754C1BD5" w:rsidR="00B51794" w:rsidRPr="00C944EA" w:rsidRDefault="00B51794" w:rsidP="00B852C9">
      <w:pPr>
        <w:pStyle w:val="Normlnweb"/>
        <w:jc w:val="both"/>
        <w:rPr>
          <w:rFonts w:ascii="Linux Biolinum G" w:hAnsi="Linux Biolinum G" w:cs="Linux Biolinum G"/>
          <w:i/>
          <w:iCs/>
          <w:spacing w:val="-6"/>
          <w:sz w:val="32"/>
          <w:szCs w:val="22"/>
          <w:highlight w:val="yellow"/>
        </w:rPr>
      </w:pPr>
    </w:p>
    <w:sectPr w:rsidR="00B51794" w:rsidRPr="00C944EA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5EA4A" w14:textId="77777777" w:rsidR="00F34025" w:rsidRDefault="00F34025">
      <w:r>
        <w:separator/>
      </w:r>
    </w:p>
  </w:endnote>
  <w:endnote w:type="continuationSeparator" w:id="0">
    <w:p w14:paraId="299D093E" w14:textId="77777777" w:rsidR="00F34025" w:rsidRDefault="00F3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3560BF1B" w:rsidR="008F0944" w:rsidRPr="00AB4051" w:rsidRDefault="004825B2" w:rsidP="004825B2">
    <w:pPr>
      <w:pStyle w:val="Zpat"/>
      <w:numPr>
        <w:ilvl w:val="0"/>
        <w:numId w:val="30"/>
      </w:num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února</w:t>
    </w:r>
    <w:r w:rsidR="00894B24">
      <w:rPr>
        <w:rFonts w:asciiTheme="minorHAnsi" w:hAnsiTheme="minorHAnsi"/>
        <w:b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77257" w14:textId="77777777" w:rsidR="00F34025" w:rsidRDefault="00F34025">
      <w:r>
        <w:separator/>
      </w:r>
    </w:p>
  </w:footnote>
  <w:footnote w:type="continuationSeparator" w:id="0">
    <w:p w14:paraId="57DE4BCC" w14:textId="77777777" w:rsidR="00F34025" w:rsidRDefault="00F3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17"/>
        </w:tabs>
        <w:ind w:left="4317" w:hanging="283"/>
      </w:pPr>
    </w:lvl>
    <w:lvl w:ilvl="1">
      <w:start w:val="1"/>
      <w:numFmt w:val="decimal"/>
      <w:lvlText w:val="%2."/>
      <w:lvlJc w:val="left"/>
      <w:pPr>
        <w:tabs>
          <w:tab w:val="num" w:pos="4601"/>
        </w:tabs>
        <w:ind w:left="4601" w:hanging="283"/>
      </w:pPr>
    </w:lvl>
    <w:lvl w:ilvl="2">
      <w:start w:val="1"/>
      <w:numFmt w:val="decimal"/>
      <w:lvlText w:val="%3."/>
      <w:lvlJc w:val="left"/>
      <w:pPr>
        <w:tabs>
          <w:tab w:val="num" w:pos="4884"/>
        </w:tabs>
        <w:ind w:left="4884" w:hanging="283"/>
      </w:pPr>
    </w:lvl>
    <w:lvl w:ilvl="3">
      <w:start w:val="1"/>
      <w:numFmt w:val="decimal"/>
      <w:lvlText w:val="%4."/>
      <w:lvlJc w:val="left"/>
      <w:pPr>
        <w:tabs>
          <w:tab w:val="num" w:pos="5168"/>
        </w:tabs>
        <w:ind w:left="5168" w:hanging="283"/>
      </w:pPr>
    </w:lvl>
    <w:lvl w:ilvl="4">
      <w:start w:val="1"/>
      <w:numFmt w:val="decimal"/>
      <w:lvlText w:val="%5."/>
      <w:lvlJc w:val="left"/>
      <w:pPr>
        <w:tabs>
          <w:tab w:val="num" w:pos="5451"/>
        </w:tabs>
        <w:ind w:left="5451" w:hanging="283"/>
      </w:pPr>
    </w:lvl>
    <w:lvl w:ilvl="5">
      <w:start w:val="1"/>
      <w:numFmt w:val="decimal"/>
      <w:lvlText w:val="%6."/>
      <w:lvlJc w:val="left"/>
      <w:pPr>
        <w:tabs>
          <w:tab w:val="num" w:pos="5735"/>
        </w:tabs>
        <w:ind w:left="5735" w:hanging="283"/>
      </w:pPr>
    </w:lvl>
    <w:lvl w:ilvl="6">
      <w:start w:val="1"/>
      <w:numFmt w:val="decimal"/>
      <w:lvlText w:val="%7."/>
      <w:lvlJc w:val="left"/>
      <w:pPr>
        <w:tabs>
          <w:tab w:val="num" w:pos="6018"/>
        </w:tabs>
        <w:ind w:left="6018" w:hanging="283"/>
      </w:pPr>
    </w:lvl>
    <w:lvl w:ilvl="7">
      <w:start w:val="1"/>
      <w:numFmt w:val="decimal"/>
      <w:lvlText w:val="%8."/>
      <w:lvlJc w:val="left"/>
      <w:pPr>
        <w:tabs>
          <w:tab w:val="num" w:pos="6302"/>
        </w:tabs>
        <w:ind w:left="6302" w:hanging="283"/>
      </w:pPr>
    </w:lvl>
    <w:lvl w:ilvl="8">
      <w:start w:val="1"/>
      <w:numFmt w:val="decimal"/>
      <w:lvlText w:val="%9."/>
      <w:lvlJc w:val="left"/>
      <w:pPr>
        <w:tabs>
          <w:tab w:val="num" w:pos="6585"/>
        </w:tabs>
        <w:ind w:left="6585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604D1D"/>
    <w:multiLevelType w:val="multilevel"/>
    <w:tmpl w:val="8684E3A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515174C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55461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B2F9E"/>
    <w:multiLevelType w:val="hybridMultilevel"/>
    <w:tmpl w:val="7D8E4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96DC5"/>
    <w:multiLevelType w:val="hybridMultilevel"/>
    <w:tmpl w:val="3E14FD02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B24670"/>
    <w:multiLevelType w:val="hybridMultilevel"/>
    <w:tmpl w:val="DFDEC2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E620E"/>
    <w:multiLevelType w:val="hybridMultilevel"/>
    <w:tmpl w:val="826AC3BE"/>
    <w:lvl w:ilvl="0" w:tplc="04050015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21727E"/>
    <w:multiLevelType w:val="hybridMultilevel"/>
    <w:tmpl w:val="48DA64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C38DB"/>
    <w:multiLevelType w:val="hybridMultilevel"/>
    <w:tmpl w:val="EB6656F4"/>
    <w:lvl w:ilvl="0" w:tplc="5ACA8648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23C175D"/>
    <w:multiLevelType w:val="hybridMultilevel"/>
    <w:tmpl w:val="CD246AB2"/>
    <w:lvl w:ilvl="0" w:tplc="8E5AABD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74F45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CD206D"/>
    <w:multiLevelType w:val="hybridMultilevel"/>
    <w:tmpl w:val="D54083BA"/>
    <w:lvl w:ilvl="0" w:tplc="8A44B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01775"/>
    <w:multiLevelType w:val="hybridMultilevel"/>
    <w:tmpl w:val="32E6FC4E"/>
    <w:lvl w:ilvl="0" w:tplc="A666043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2B629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0" w15:restartNumberingAfterBreak="0">
    <w:nsid w:val="37587BC9"/>
    <w:multiLevelType w:val="hybridMultilevel"/>
    <w:tmpl w:val="EFC29BFE"/>
    <w:lvl w:ilvl="0" w:tplc="7B96AAB8">
      <w:start w:val="2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A3D6AD5"/>
    <w:multiLevelType w:val="hybridMultilevel"/>
    <w:tmpl w:val="ACAA8E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1F34A5"/>
    <w:multiLevelType w:val="hybridMultilevel"/>
    <w:tmpl w:val="3DF665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6D05369"/>
    <w:multiLevelType w:val="hybridMultilevel"/>
    <w:tmpl w:val="B394CEB2"/>
    <w:lvl w:ilvl="0" w:tplc="040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C4114D9"/>
    <w:multiLevelType w:val="hybridMultilevel"/>
    <w:tmpl w:val="5F92E4AA"/>
    <w:lvl w:ilvl="0" w:tplc="FDCE8EA8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CD07E30"/>
    <w:multiLevelType w:val="hybridMultilevel"/>
    <w:tmpl w:val="F8403250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4D8C34A4"/>
    <w:multiLevelType w:val="hybridMultilevel"/>
    <w:tmpl w:val="38906088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0" w15:restartNumberingAfterBreak="0">
    <w:nsid w:val="50B863EC"/>
    <w:multiLevelType w:val="hybridMultilevel"/>
    <w:tmpl w:val="044AED62"/>
    <w:lvl w:ilvl="0" w:tplc="69626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64D2303"/>
    <w:multiLevelType w:val="hybridMultilevel"/>
    <w:tmpl w:val="C136BEF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6439F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3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4" w15:restartNumberingAfterBreak="0">
    <w:nsid w:val="5CBF616E"/>
    <w:multiLevelType w:val="hybridMultilevel"/>
    <w:tmpl w:val="20781458"/>
    <w:lvl w:ilvl="0" w:tplc="6EB6BEBE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55078"/>
    <w:multiLevelType w:val="hybridMultilevel"/>
    <w:tmpl w:val="0C045A7A"/>
    <w:lvl w:ilvl="0" w:tplc="0405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76C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EC7447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8" w15:restartNumberingAfterBreak="0">
    <w:nsid w:val="63701C5D"/>
    <w:multiLevelType w:val="hybridMultilevel"/>
    <w:tmpl w:val="47340574"/>
    <w:lvl w:ilvl="0" w:tplc="8E1C33CA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5645CF"/>
    <w:multiLevelType w:val="hybridMultilevel"/>
    <w:tmpl w:val="7D3C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BA1601"/>
    <w:multiLevelType w:val="hybridMultilevel"/>
    <w:tmpl w:val="2C7C0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4" w15:restartNumberingAfterBreak="0">
    <w:nsid w:val="7BE971D4"/>
    <w:multiLevelType w:val="hybridMultilevel"/>
    <w:tmpl w:val="4F421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10E95"/>
    <w:multiLevelType w:val="hybridMultilevel"/>
    <w:tmpl w:val="449C855E"/>
    <w:lvl w:ilvl="0" w:tplc="A7AACFC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45387021">
    <w:abstractNumId w:val="43"/>
  </w:num>
  <w:num w:numId="2" w16cid:durableId="1923680777">
    <w:abstractNumId w:val="10"/>
  </w:num>
  <w:num w:numId="3" w16cid:durableId="1928226842">
    <w:abstractNumId w:val="33"/>
  </w:num>
  <w:num w:numId="4" w16cid:durableId="159977587">
    <w:abstractNumId w:val="22"/>
  </w:num>
  <w:num w:numId="5" w16cid:durableId="1050609671">
    <w:abstractNumId w:val="19"/>
  </w:num>
  <w:num w:numId="6" w16cid:durableId="472604771">
    <w:abstractNumId w:val="39"/>
  </w:num>
  <w:num w:numId="7" w16cid:durableId="372310341">
    <w:abstractNumId w:val="29"/>
  </w:num>
  <w:num w:numId="8" w16cid:durableId="1473523785">
    <w:abstractNumId w:val="41"/>
  </w:num>
  <w:num w:numId="9" w16cid:durableId="680470345">
    <w:abstractNumId w:val="8"/>
  </w:num>
  <w:num w:numId="10" w16cid:durableId="2109691923">
    <w:abstractNumId w:val="32"/>
  </w:num>
  <w:num w:numId="11" w16cid:durableId="202446379">
    <w:abstractNumId w:val="40"/>
  </w:num>
  <w:num w:numId="12" w16cid:durableId="477652798">
    <w:abstractNumId w:val="44"/>
  </w:num>
  <w:num w:numId="13" w16cid:durableId="783812065">
    <w:abstractNumId w:val="37"/>
  </w:num>
  <w:num w:numId="14" w16cid:durableId="2000038025">
    <w:abstractNumId w:val="3"/>
  </w:num>
  <w:num w:numId="15" w16cid:durableId="161627">
    <w:abstractNumId w:val="11"/>
  </w:num>
  <w:num w:numId="16" w16cid:durableId="955676417">
    <w:abstractNumId w:val="30"/>
  </w:num>
  <w:num w:numId="17" w16cid:durableId="1612593891">
    <w:abstractNumId w:val="38"/>
  </w:num>
  <w:num w:numId="18" w16cid:durableId="872840173">
    <w:abstractNumId w:val="26"/>
  </w:num>
  <w:num w:numId="19" w16cid:durableId="982781574">
    <w:abstractNumId w:val="27"/>
  </w:num>
  <w:num w:numId="20" w16cid:durableId="1047028120">
    <w:abstractNumId w:val="5"/>
  </w:num>
  <w:num w:numId="21" w16cid:durableId="1781299235">
    <w:abstractNumId w:val="13"/>
  </w:num>
  <w:num w:numId="22" w16cid:durableId="483083499">
    <w:abstractNumId w:val="20"/>
  </w:num>
  <w:num w:numId="23" w16cid:durableId="1427505326">
    <w:abstractNumId w:val="34"/>
  </w:num>
  <w:num w:numId="24" w16cid:durableId="1683125277">
    <w:abstractNumId w:val="45"/>
  </w:num>
  <w:num w:numId="25" w16cid:durableId="1047948610">
    <w:abstractNumId w:val="14"/>
  </w:num>
  <w:num w:numId="26" w16cid:durableId="366369788">
    <w:abstractNumId w:val="18"/>
  </w:num>
  <w:num w:numId="27" w16cid:durableId="190799632">
    <w:abstractNumId w:val="36"/>
  </w:num>
  <w:num w:numId="28" w16cid:durableId="1887376771">
    <w:abstractNumId w:val="4"/>
  </w:num>
  <w:num w:numId="29" w16cid:durableId="1507666270">
    <w:abstractNumId w:val="15"/>
  </w:num>
  <w:num w:numId="30" w16cid:durableId="851645122">
    <w:abstractNumId w:val="24"/>
  </w:num>
  <w:num w:numId="31" w16cid:durableId="663120693">
    <w:abstractNumId w:val="23"/>
  </w:num>
  <w:num w:numId="32" w16cid:durableId="423185534">
    <w:abstractNumId w:val="17"/>
  </w:num>
  <w:num w:numId="33" w16cid:durableId="764037863">
    <w:abstractNumId w:val="31"/>
  </w:num>
  <w:num w:numId="34" w16cid:durableId="441657191">
    <w:abstractNumId w:val="25"/>
  </w:num>
  <w:num w:numId="35" w16cid:durableId="1313290127">
    <w:abstractNumId w:val="9"/>
  </w:num>
  <w:num w:numId="36" w16cid:durableId="914776140">
    <w:abstractNumId w:val="28"/>
  </w:num>
  <w:num w:numId="37" w16cid:durableId="1976058551">
    <w:abstractNumId w:val="42"/>
  </w:num>
  <w:num w:numId="38" w16cid:durableId="658919350">
    <w:abstractNumId w:val="16"/>
  </w:num>
  <w:num w:numId="39" w16cid:durableId="1443457311">
    <w:abstractNumId w:val="12"/>
  </w:num>
  <w:num w:numId="40" w16cid:durableId="789977474">
    <w:abstractNumId w:val="21"/>
  </w:num>
  <w:num w:numId="41" w16cid:durableId="1398480433">
    <w:abstractNumId w:val="35"/>
  </w:num>
  <w:num w:numId="42" w16cid:durableId="28798297">
    <w:abstractNumId w:val="6"/>
  </w:num>
  <w:num w:numId="43" w16cid:durableId="200431040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6F8"/>
    <w:rsid w:val="00067841"/>
    <w:rsid w:val="00067B72"/>
    <w:rsid w:val="00067C1E"/>
    <w:rsid w:val="000700D0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6F3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385C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3F9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05C2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B7F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352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E7BE9"/>
    <w:rsid w:val="001F02F5"/>
    <w:rsid w:val="001F13F4"/>
    <w:rsid w:val="001F1ACE"/>
    <w:rsid w:val="001F20DC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2A3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3F0A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994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2DA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1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65D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2F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01C4"/>
    <w:rsid w:val="003C1126"/>
    <w:rsid w:val="003C1291"/>
    <w:rsid w:val="003C1489"/>
    <w:rsid w:val="003C1E3E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2B2C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4F0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0904"/>
    <w:rsid w:val="00472131"/>
    <w:rsid w:val="004725C6"/>
    <w:rsid w:val="00472B2F"/>
    <w:rsid w:val="00472C39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461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374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3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783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015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15D8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6E0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2F6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3D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36EF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A48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4E9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23D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165"/>
    <w:rsid w:val="00750C74"/>
    <w:rsid w:val="007512BE"/>
    <w:rsid w:val="00751797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E7F84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AF3"/>
    <w:rsid w:val="00817B9E"/>
    <w:rsid w:val="008212CA"/>
    <w:rsid w:val="00821731"/>
    <w:rsid w:val="00821C71"/>
    <w:rsid w:val="008228A6"/>
    <w:rsid w:val="00823218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DAD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DB0"/>
    <w:rsid w:val="00886CB6"/>
    <w:rsid w:val="008873E8"/>
    <w:rsid w:val="00887953"/>
    <w:rsid w:val="00887A38"/>
    <w:rsid w:val="00890243"/>
    <w:rsid w:val="008904AF"/>
    <w:rsid w:val="00890B03"/>
    <w:rsid w:val="00891829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5C11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5B6"/>
    <w:rsid w:val="008B7882"/>
    <w:rsid w:val="008C0995"/>
    <w:rsid w:val="008C0BEC"/>
    <w:rsid w:val="008C0FCA"/>
    <w:rsid w:val="008C1691"/>
    <w:rsid w:val="008C18D2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B82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ECA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43D"/>
    <w:rsid w:val="0091652E"/>
    <w:rsid w:val="00916A15"/>
    <w:rsid w:val="00916B38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52B6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6577"/>
    <w:rsid w:val="00937238"/>
    <w:rsid w:val="00937A2E"/>
    <w:rsid w:val="0094132A"/>
    <w:rsid w:val="00941B9A"/>
    <w:rsid w:val="0094209A"/>
    <w:rsid w:val="009424F5"/>
    <w:rsid w:val="009426AD"/>
    <w:rsid w:val="0094273E"/>
    <w:rsid w:val="00942D2A"/>
    <w:rsid w:val="00942D76"/>
    <w:rsid w:val="0094316A"/>
    <w:rsid w:val="0094336B"/>
    <w:rsid w:val="00943534"/>
    <w:rsid w:val="00943558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0CCC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6CA3"/>
    <w:rsid w:val="0097723B"/>
    <w:rsid w:val="009800F7"/>
    <w:rsid w:val="0098058F"/>
    <w:rsid w:val="00980620"/>
    <w:rsid w:val="009809E1"/>
    <w:rsid w:val="0098143D"/>
    <w:rsid w:val="00981F9A"/>
    <w:rsid w:val="009827F7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C82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3"/>
    <w:rsid w:val="009C5B68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25EB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63B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D3"/>
    <w:rsid w:val="00A94AEC"/>
    <w:rsid w:val="00A950F9"/>
    <w:rsid w:val="00A96406"/>
    <w:rsid w:val="00A96511"/>
    <w:rsid w:val="00A9660A"/>
    <w:rsid w:val="00A96BEB"/>
    <w:rsid w:val="00A97C53"/>
    <w:rsid w:val="00A97CDF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15E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D792A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D2F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B47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3CF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2C9"/>
    <w:rsid w:val="00B85401"/>
    <w:rsid w:val="00B85BC9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0F4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1FCE"/>
    <w:rsid w:val="00BB20A0"/>
    <w:rsid w:val="00BB23B7"/>
    <w:rsid w:val="00BB2642"/>
    <w:rsid w:val="00BB2DEB"/>
    <w:rsid w:val="00BB3AA9"/>
    <w:rsid w:val="00BB3C9A"/>
    <w:rsid w:val="00BB3CD5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8C0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82F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27C2"/>
    <w:rsid w:val="00BF31D7"/>
    <w:rsid w:val="00BF31F4"/>
    <w:rsid w:val="00BF3A46"/>
    <w:rsid w:val="00BF3ACE"/>
    <w:rsid w:val="00BF3DDB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49FC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69A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9E0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1C6"/>
    <w:rsid w:val="00C93476"/>
    <w:rsid w:val="00C93DC2"/>
    <w:rsid w:val="00C94208"/>
    <w:rsid w:val="00C94268"/>
    <w:rsid w:val="00C944EA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92"/>
    <w:rsid w:val="00CD01F9"/>
    <w:rsid w:val="00CD02F2"/>
    <w:rsid w:val="00CD0D33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2A9A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28F"/>
    <w:rsid w:val="00D02368"/>
    <w:rsid w:val="00D026A9"/>
    <w:rsid w:val="00D028D5"/>
    <w:rsid w:val="00D02E7B"/>
    <w:rsid w:val="00D03179"/>
    <w:rsid w:val="00D03429"/>
    <w:rsid w:val="00D034B2"/>
    <w:rsid w:val="00D03872"/>
    <w:rsid w:val="00D03D7B"/>
    <w:rsid w:val="00D04332"/>
    <w:rsid w:val="00D04CEE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2D5F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3A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C5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37A3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0C25"/>
    <w:rsid w:val="00E7142A"/>
    <w:rsid w:val="00E714BC"/>
    <w:rsid w:val="00E71897"/>
    <w:rsid w:val="00E71A02"/>
    <w:rsid w:val="00E72D24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06B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383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60E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489"/>
    <w:rsid w:val="00EF65D3"/>
    <w:rsid w:val="00EF6791"/>
    <w:rsid w:val="00EF6804"/>
    <w:rsid w:val="00EF7134"/>
    <w:rsid w:val="00EF728A"/>
    <w:rsid w:val="00EF7E0D"/>
    <w:rsid w:val="00EF7F2F"/>
    <w:rsid w:val="00F00663"/>
    <w:rsid w:val="00F01161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025"/>
    <w:rsid w:val="00F3408D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1E9C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8F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3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3124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30</cp:revision>
  <cp:lastPrinted>2024-01-28T06:10:00Z</cp:lastPrinted>
  <dcterms:created xsi:type="dcterms:W3CDTF">2024-02-17T22:00:00Z</dcterms:created>
  <dcterms:modified xsi:type="dcterms:W3CDTF">2024-12-28T18:40:00Z</dcterms:modified>
  <cp:category>osnova</cp:category>
</cp:coreProperties>
</file>