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B6B1" w14:textId="77777777" w:rsidR="000913F9" w:rsidRPr="0000100F" w:rsidRDefault="000913F9" w:rsidP="000913F9">
      <w:pPr>
        <w:jc w:val="center"/>
        <w:rPr>
          <w:b/>
          <w:bCs/>
          <w:sz w:val="32"/>
          <w:szCs w:val="32"/>
          <w:lang w:val="x-none"/>
        </w:rPr>
      </w:pPr>
      <w:r w:rsidRPr="0000100F">
        <w:rPr>
          <w:b/>
          <w:bCs/>
          <w:sz w:val="32"/>
          <w:szCs w:val="32"/>
          <w:lang w:val="x-none"/>
        </w:rPr>
        <w:t>ZNEJ POUZE KRISTA! Ř 15,18-21</w:t>
      </w:r>
    </w:p>
    <w:p w14:paraId="4CAF8410" w14:textId="15F4B5A0" w:rsidR="00507783" w:rsidRDefault="000913F9" w:rsidP="00EF6489">
      <w:pPr>
        <w:rPr>
          <w:b/>
          <w:bCs/>
          <w:i/>
          <w:iCs/>
          <w:sz w:val="28"/>
          <w:szCs w:val="28"/>
          <w:lang w:val="x-none"/>
        </w:rPr>
      </w:pPr>
      <w:r w:rsidRPr="004F2687">
        <w:rPr>
          <w:b/>
          <w:bCs/>
          <w:i/>
          <w:iCs/>
          <w:sz w:val="28"/>
          <w:szCs w:val="28"/>
          <w:lang w:val="x-none"/>
        </w:rPr>
        <w:t>Motto: 1 Korintským 2,2 Rozhodl jsem se totiž, že mezi vámi nebudu znát nic než Ježíše Krista, a to Krista ukřižovaného.</w:t>
      </w:r>
    </w:p>
    <w:p w14:paraId="19220D29" w14:textId="77777777" w:rsidR="00EF6489" w:rsidRDefault="00EF6489" w:rsidP="00EF6489">
      <w:pPr>
        <w:rPr>
          <w:rFonts w:ascii="Bodoni MT Black" w:hAnsi="Bodoni MT Black"/>
          <w:b/>
          <w:bCs/>
          <w:i/>
          <w:iCs/>
          <w:sz w:val="26"/>
          <w:szCs w:val="26"/>
          <w:lang w:val="x-none"/>
        </w:rPr>
      </w:pPr>
    </w:p>
    <w:p w14:paraId="53D6B948" w14:textId="77777777" w:rsidR="000913F9" w:rsidRDefault="000913F9" w:rsidP="000913F9">
      <w:pPr>
        <w:rPr>
          <w:b/>
          <w:bCs/>
          <w:i/>
          <w:iCs/>
          <w:sz w:val="28"/>
          <w:szCs w:val="28"/>
          <w:lang w:val="x-none"/>
        </w:rPr>
      </w:pPr>
      <w:r w:rsidRPr="00AC586E">
        <w:rPr>
          <w:b/>
          <w:bCs/>
          <w:i/>
          <w:iCs/>
          <w:sz w:val="28"/>
          <w:szCs w:val="28"/>
          <w:lang w:val="x-none"/>
        </w:rPr>
        <w:t>Římanům 15:18 Neodvážil bych se totiž mluvit o něčem, co by nevykonal Kristus skrze mne, slovem i skutkem, 19 v moci znamení a divů, v moci Ducha, aby pohané přijali evangelium. Tak jsem celý okruh od Jeruzaléma až po Illyrii naplnil Kristovým evangeliem.  20 Zakládám si na tom, že kážu evangelium tam, kde o Kristu ještě neslyšeli; nechci stavět na cizím základu,  21 ale jak je psáno: ‚Ti, jimž nebylo o něm zvěstováno, uvidí a ti, kteří neslyšeli, pochopí.‘</w:t>
      </w:r>
      <w:r>
        <w:rPr>
          <w:b/>
          <w:bCs/>
          <w:i/>
          <w:iCs/>
          <w:sz w:val="28"/>
          <w:szCs w:val="28"/>
          <w:lang w:val="x-none"/>
        </w:rPr>
        <w:t xml:space="preserve"> 22 </w:t>
      </w:r>
      <w:r w:rsidRPr="009E3E03">
        <w:rPr>
          <w:b/>
          <w:bCs/>
          <w:i/>
          <w:iCs/>
          <w:sz w:val="28"/>
          <w:szCs w:val="28"/>
          <w:lang w:val="x-none"/>
        </w:rPr>
        <w:t>To mi také mnohokrát zabránilo, abych k vám přišel.</w:t>
      </w:r>
    </w:p>
    <w:p w14:paraId="1BA3B581" w14:textId="73B30EEA" w:rsidR="004B232F" w:rsidRPr="000913F9" w:rsidRDefault="004B232F" w:rsidP="00A94AD3">
      <w:pPr>
        <w:ind w:firstLine="0"/>
        <w:rPr>
          <w:rFonts w:ascii="Kingston Pro" w:hAnsi="Kingston Pro" w:cs="Linux Biolinum G"/>
          <w:b/>
          <w:bCs/>
          <w:smallCaps/>
          <w:sz w:val="38"/>
          <w:szCs w:val="38"/>
          <w:u w:val="single"/>
        </w:rPr>
      </w:pPr>
      <w:r w:rsidRPr="000913F9">
        <w:rPr>
          <w:rFonts w:ascii="Kingston Pro" w:hAnsi="Kingston Pro" w:cs="Linux Biolinum G"/>
          <w:b/>
          <w:bCs/>
          <w:smallCaps/>
          <w:sz w:val="38"/>
          <w:szCs w:val="38"/>
          <w:u w:val="single"/>
        </w:rPr>
        <w:t>Ú</w:t>
      </w:r>
      <w:r w:rsidR="007F2C4E" w:rsidRPr="000913F9">
        <w:rPr>
          <w:rFonts w:ascii="Kingston Pro" w:hAnsi="Kingston Pro" w:cs="Linux Biolinum G"/>
          <w:b/>
          <w:bCs/>
          <w:smallCaps/>
          <w:sz w:val="38"/>
          <w:szCs w:val="38"/>
          <w:u w:val="single"/>
        </w:rPr>
        <w:t>vod</w:t>
      </w:r>
    </w:p>
    <w:p w14:paraId="54757A7D" w14:textId="77777777" w:rsidR="007F2C4E" w:rsidRDefault="007F2C4E" w:rsidP="007F2C4E">
      <w:pPr>
        <w:autoSpaceDE w:val="0"/>
        <w:autoSpaceDN w:val="0"/>
        <w:adjustRightInd w:val="0"/>
        <w:spacing w:after="0" w:line="240" w:lineRule="auto"/>
        <w:ind w:firstLine="0"/>
        <w:rPr>
          <w:szCs w:val="24"/>
        </w:rPr>
      </w:pPr>
    </w:p>
    <w:p w14:paraId="531AC1AA" w14:textId="77777777" w:rsidR="000913F9" w:rsidRPr="00AA6B8E" w:rsidRDefault="000913F9" w:rsidP="000913F9">
      <w:pPr>
        <w:rPr>
          <w:szCs w:val="24"/>
          <w:lang w:val="x-none"/>
        </w:rPr>
      </w:pPr>
      <w:r>
        <w:rPr>
          <w:szCs w:val="24"/>
          <w:lang w:val="x-none"/>
        </w:rPr>
        <w:t xml:space="preserve">Odkazy: 1 J 2,20; Ř 15,15-17; 7,22-25; J 1,18; </w:t>
      </w:r>
    </w:p>
    <w:p w14:paraId="6998AB21" w14:textId="789382DA" w:rsidR="004B232F" w:rsidRPr="00507783" w:rsidRDefault="004B232F" w:rsidP="00507783">
      <w:pPr>
        <w:rPr>
          <w:rFonts w:ascii="Linux Biolinum" w:hAnsi="Linux Biolinum" w:cs="Linux Biolinum"/>
          <w:b/>
          <w:sz w:val="32"/>
          <w:szCs w:val="32"/>
        </w:rPr>
      </w:pPr>
    </w:p>
    <w:p w14:paraId="6DD87C0E" w14:textId="42C1E9F7" w:rsidR="00AD792A" w:rsidRPr="000913F9" w:rsidRDefault="000913F9" w:rsidP="000913F9">
      <w:pPr>
        <w:pStyle w:val="Odstavecseseznamem"/>
        <w:numPr>
          <w:ilvl w:val="0"/>
          <w:numId w:val="38"/>
        </w:numPr>
        <w:rPr>
          <w:rFonts w:ascii="Kingston Pro" w:hAnsi="Kingston Pro" w:cs="Linux Biolinum G"/>
          <w:b/>
          <w:bCs/>
          <w:smallCaps/>
          <w:sz w:val="38"/>
          <w:szCs w:val="38"/>
          <w:u w:val="single"/>
        </w:rPr>
      </w:pPr>
      <w:r w:rsidRPr="000913F9">
        <w:rPr>
          <w:rFonts w:ascii="Kingston Pro" w:hAnsi="Kingston Pro" w:cs="Linux Biolinum G"/>
          <w:b/>
          <w:bCs/>
          <w:smallCaps/>
          <w:sz w:val="38"/>
          <w:szCs w:val="38"/>
          <w:u w:val="single"/>
        </w:rPr>
        <w:t>Cíl Pavlovi služby, poslušnost pohanů</w:t>
      </w:r>
      <w:r w:rsidR="000676F8" w:rsidRPr="000913F9">
        <w:rPr>
          <w:rFonts w:ascii="Kingston Pro" w:hAnsi="Kingston Pro" w:cs="Linux Biolinum G"/>
          <w:b/>
          <w:bCs/>
          <w:smallCaps/>
          <w:sz w:val="38"/>
          <w:szCs w:val="38"/>
          <w:u w:val="single"/>
        </w:rPr>
        <w:t xml:space="preserve"> </w:t>
      </w:r>
      <w:r>
        <w:rPr>
          <w:rFonts w:ascii="Kingston Pro" w:hAnsi="Kingston Pro" w:cs="Linux Biolinum G"/>
          <w:b/>
          <w:bCs/>
          <w:smallCaps/>
          <w:sz w:val="38"/>
          <w:szCs w:val="38"/>
          <w:u w:val="single"/>
        </w:rPr>
        <w:t>V</w:t>
      </w:r>
      <w:r w:rsidR="000676F8" w:rsidRPr="000913F9">
        <w:rPr>
          <w:rFonts w:ascii="Kingston Pro" w:hAnsi="Kingston Pro" w:cs="Linux Biolinum G"/>
          <w:b/>
          <w:bCs/>
          <w:smallCaps/>
          <w:sz w:val="38"/>
          <w:szCs w:val="38"/>
          <w:u w:val="single"/>
        </w:rPr>
        <w:t xml:space="preserve"> 1</w:t>
      </w:r>
      <w:r w:rsidRPr="000913F9">
        <w:rPr>
          <w:rFonts w:ascii="Kingston Pro" w:hAnsi="Kingston Pro" w:cs="Linux Biolinum G"/>
          <w:b/>
          <w:bCs/>
          <w:smallCaps/>
          <w:sz w:val="38"/>
          <w:szCs w:val="38"/>
          <w:u w:val="single"/>
        </w:rPr>
        <w:t>8</w:t>
      </w:r>
    </w:p>
    <w:p w14:paraId="14C14D93" w14:textId="77777777" w:rsidR="007F2C4E" w:rsidRDefault="007F2C4E" w:rsidP="007F2C4E">
      <w:pPr>
        <w:autoSpaceDE w:val="0"/>
        <w:autoSpaceDN w:val="0"/>
        <w:adjustRightInd w:val="0"/>
        <w:spacing w:after="0" w:line="240" w:lineRule="auto"/>
        <w:ind w:firstLine="0"/>
        <w:rPr>
          <w:szCs w:val="24"/>
        </w:rPr>
      </w:pPr>
    </w:p>
    <w:p w14:paraId="656EF5FD" w14:textId="77777777" w:rsidR="000913F9" w:rsidRPr="004F2687" w:rsidRDefault="000913F9" w:rsidP="000913F9">
      <w:pPr>
        <w:rPr>
          <w:szCs w:val="24"/>
          <w:lang w:val="x-none"/>
        </w:rPr>
      </w:pPr>
      <w:r>
        <w:rPr>
          <w:szCs w:val="24"/>
          <w:lang w:val="x-none"/>
        </w:rPr>
        <w:t xml:space="preserve">Odkazy: Fp 3,7-8; 1 J2,15; Jr 17,15; 2 Pt 2,3; 1 Sm 15,22; Sk 13,47; Ga 2,20; </w:t>
      </w:r>
    </w:p>
    <w:p w14:paraId="1521FC1A" w14:textId="77777777" w:rsidR="004B232F" w:rsidRPr="006661D8" w:rsidRDefault="004B232F" w:rsidP="004B232F">
      <w:pPr>
        <w:spacing w:after="0"/>
        <w:rPr>
          <w:sz w:val="28"/>
          <w:szCs w:val="28"/>
        </w:rPr>
      </w:pPr>
    </w:p>
    <w:p w14:paraId="53D11B8E" w14:textId="4B590379" w:rsidR="004B232F" w:rsidRPr="000913F9" w:rsidRDefault="000913F9" w:rsidP="000913F9">
      <w:pPr>
        <w:pStyle w:val="Odstavecseseznamem"/>
        <w:numPr>
          <w:ilvl w:val="0"/>
          <w:numId w:val="38"/>
        </w:numPr>
        <w:rPr>
          <w:rFonts w:ascii="Kingston Pro" w:hAnsi="Kingston Pro" w:cs="Linux Biolinum G"/>
          <w:b/>
          <w:bCs/>
          <w:smallCaps/>
          <w:sz w:val="38"/>
          <w:szCs w:val="38"/>
          <w:u w:val="single"/>
        </w:rPr>
      </w:pPr>
      <w:r w:rsidRPr="000913F9">
        <w:rPr>
          <w:rFonts w:ascii="Kingston Pro" w:hAnsi="Kingston Pro" w:cs="Linux Biolinum G"/>
          <w:b/>
          <w:bCs/>
          <w:smallCaps/>
          <w:sz w:val="38"/>
          <w:szCs w:val="38"/>
          <w:u w:val="single"/>
        </w:rPr>
        <w:t>Jen z moci Božího Ducha lze přijmout evangelium</w:t>
      </w:r>
      <w:r w:rsidR="000676F8" w:rsidRPr="000913F9">
        <w:rPr>
          <w:rFonts w:ascii="Kingston Pro" w:hAnsi="Kingston Pro" w:cs="Linux Biolinum G"/>
          <w:b/>
          <w:bCs/>
          <w:smallCaps/>
          <w:sz w:val="38"/>
          <w:szCs w:val="38"/>
          <w:u w:val="single"/>
        </w:rPr>
        <w:t xml:space="preserve"> </w:t>
      </w:r>
      <w:r>
        <w:rPr>
          <w:rFonts w:ascii="Kingston Pro" w:hAnsi="Kingston Pro" w:cs="Linux Biolinum G"/>
          <w:b/>
          <w:bCs/>
          <w:smallCaps/>
          <w:sz w:val="38"/>
          <w:szCs w:val="38"/>
          <w:u w:val="single"/>
        </w:rPr>
        <w:t>V</w:t>
      </w:r>
      <w:r w:rsidR="000676F8" w:rsidRPr="000913F9">
        <w:rPr>
          <w:rFonts w:ascii="Kingston Pro" w:hAnsi="Kingston Pro" w:cs="Linux Biolinum G"/>
          <w:b/>
          <w:bCs/>
          <w:smallCaps/>
          <w:sz w:val="38"/>
          <w:szCs w:val="38"/>
          <w:u w:val="single"/>
        </w:rPr>
        <w:t xml:space="preserve"> 1</w:t>
      </w:r>
      <w:r w:rsidRPr="000913F9">
        <w:rPr>
          <w:rFonts w:ascii="Kingston Pro" w:hAnsi="Kingston Pro" w:cs="Linux Biolinum G"/>
          <w:b/>
          <w:bCs/>
          <w:smallCaps/>
          <w:sz w:val="38"/>
          <w:szCs w:val="38"/>
          <w:u w:val="single"/>
        </w:rPr>
        <w:t>9</w:t>
      </w:r>
    </w:p>
    <w:p w14:paraId="52FC6DFC" w14:textId="77777777" w:rsidR="000676F8" w:rsidRDefault="000676F8" w:rsidP="000676F8">
      <w:pPr>
        <w:pStyle w:val="Odstavecseseznamem"/>
        <w:ind w:left="720" w:firstLine="0"/>
        <w:rPr>
          <w:szCs w:val="24"/>
          <w:lang w:val="x-none"/>
        </w:rPr>
      </w:pPr>
    </w:p>
    <w:p w14:paraId="0128A98E" w14:textId="77777777" w:rsidR="000913F9" w:rsidRPr="002136FA" w:rsidRDefault="000913F9" w:rsidP="000913F9">
      <w:pPr>
        <w:rPr>
          <w:szCs w:val="24"/>
          <w:lang w:val="x-none"/>
        </w:rPr>
      </w:pPr>
      <w:r>
        <w:rPr>
          <w:szCs w:val="24"/>
          <w:lang w:val="x-none"/>
        </w:rPr>
        <w:t xml:space="preserve">Odkazy: Sk 15,16-17; 1 K2,1-5; 13,4-7; </w:t>
      </w:r>
    </w:p>
    <w:p w14:paraId="3E2BF09D" w14:textId="77777777" w:rsidR="000676F8" w:rsidRPr="000676F8" w:rsidRDefault="000676F8" w:rsidP="000676F8">
      <w:pPr>
        <w:ind w:firstLine="0"/>
        <w:rPr>
          <w:rFonts w:ascii="Kingston Pro" w:hAnsi="Kingston Pro" w:cs="Linux Biolinum G"/>
          <w:b/>
          <w:bCs/>
          <w:smallCaps/>
          <w:sz w:val="40"/>
          <w:szCs w:val="22"/>
          <w:u w:val="single"/>
        </w:rPr>
      </w:pPr>
    </w:p>
    <w:p w14:paraId="1EB94B5B" w14:textId="2D6B0EA3" w:rsidR="000676F8" w:rsidRPr="000676F8" w:rsidRDefault="000913F9" w:rsidP="000913F9">
      <w:pPr>
        <w:pStyle w:val="Odstavecseseznamem"/>
        <w:numPr>
          <w:ilvl w:val="0"/>
          <w:numId w:val="38"/>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Od prázdnoty k plnosti</w:t>
      </w:r>
      <w:r w:rsidR="000676F8">
        <w:rPr>
          <w:rFonts w:ascii="Kingston Pro" w:hAnsi="Kingston Pro" w:cs="Linux Biolinum G"/>
          <w:b/>
          <w:bCs/>
          <w:smallCaps/>
          <w:sz w:val="40"/>
          <w:szCs w:val="22"/>
          <w:u w:val="single"/>
        </w:rPr>
        <w:t xml:space="preserve"> v 16-17</w:t>
      </w:r>
    </w:p>
    <w:p w14:paraId="7B740752" w14:textId="4BFCD89E" w:rsidR="00B511B3" w:rsidRPr="00B511B3" w:rsidRDefault="00B511B3" w:rsidP="00B511B3">
      <w:pPr>
        <w:spacing w:before="0" w:after="0" w:line="240" w:lineRule="auto"/>
        <w:jc w:val="left"/>
        <w:rPr>
          <w:rFonts w:ascii="Times New Roman" w:hAnsi="Times New Roman"/>
          <w:szCs w:val="24"/>
        </w:rPr>
      </w:pPr>
    </w:p>
    <w:p w14:paraId="03789DDE" w14:textId="65F57654" w:rsidR="00B511B3" w:rsidRPr="00B511B3" w:rsidRDefault="00B511B3" w:rsidP="00B511B3">
      <w:pPr>
        <w:spacing w:before="0" w:after="0" w:line="240" w:lineRule="auto"/>
        <w:jc w:val="left"/>
        <w:rPr>
          <w:rFonts w:ascii="Times New Roman" w:hAnsi="Times New Roman"/>
          <w:szCs w:val="24"/>
        </w:rPr>
      </w:pPr>
    </w:p>
    <w:p w14:paraId="222C0EEB" w14:textId="77777777" w:rsidR="000913F9" w:rsidRPr="003345E8" w:rsidRDefault="000913F9" w:rsidP="000913F9">
      <w:pPr>
        <w:rPr>
          <w:szCs w:val="24"/>
          <w:lang w:val="x-none"/>
        </w:rPr>
      </w:pPr>
      <w:r>
        <w:rPr>
          <w:szCs w:val="24"/>
          <w:lang w:val="x-none"/>
        </w:rPr>
        <w:t xml:space="preserve">Odkazy: Ef 2,11-13; Ž 68,6; Mt 9,36; 6,33; Iz 52,13-15; 28,13; Sf 2.3; Fp 3,12-14; 1 K 4,18-20; </w:t>
      </w:r>
    </w:p>
    <w:p w14:paraId="6DDC84E4" w14:textId="77777777" w:rsidR="00A94AD3" w:rsidRDefault="00A94AD3" w:rsidP="000676F8">
      <w:pPr>
        <w:rPr>
          <w:b/>
          <w:bCs/>
          <w:sz w:val="26"/>
          <w:szCs w:val="26"/>
        </w:rPr>
      </w:pPr>
    </w:p>
    <w:p w14:paraId="6EB98FFC" w14:textId="50F4C6BA" w:rsidR="004B232F" w:rsidRDefault="00AD792A" w:rsidP="000913F9">
      <w:pPr>
        <w:pStyle w:val="Odstavecseseznamem"/>
        <w:numPr>
          <w:ilvl w:val="0"/>
          <w:numId w:val="38"/>
        </w:numPr>
        <w:rPr>
          <w:rFonts w:ascii="Kingston Pro" w:hAnsi="Kingston Pro" w:cs="Linux Biolinum G"/>
          <w:b/>
          <w:bCs/>
          <w:smallCaps/>
          <w:sz w:val="40"/>
          <w:szCs w:val="22"/>
          <w:u w:val="single"/>
        </w:rPr>
      </w:pPr>
      <w:r w:rsidRPr="00251994">
        <w:rPr>
          <w:rFonts w:ascii="Kingston Pro" w:hAnsi="Kingston Pro" w:cs="Linux Biolinum G"/>
          <w:b/>
          <w:bCs/>
          <w:smallCaps/>
          <w:sz w:val="38"/>
          <w:szCs w:val="38"/>
          <w:u w:val="single"/>
        </w:rPr>
        <w:t>aplikace</w:t>
      </w:r>
    </w:p>
    <w:p w14:paraId="53B9AA3B" w14:textId="77777777" w:rsidR="000913F9" w:rsidRPr="000913F9" w:rsidRDefault="000913F9" w:rsidP="000913F9">
      <w:pPr>
        <w:pStyle w:val="Odstavecseseznamem"/>
        <w:numPr>
          <w:ilvl w:val="0"/>
          <w:numId w:val="39"/>
        </w:numPr>
        <w:rPr>
          <w:szCs w:val="24"/>
          <w:lang w:val="x-none"/>
        </w:rPr>
      </w:pPr>
      <w:r w:rsidRPr="000913F9">
        <w:rPr>
          <w:szCs w:val="24"/>
          <w:lang w:val="x-none"/>
        </w:rPr>
        <w:t>Spása je nadpřirozené Boží dílo. Ř 15,19;</w:t>
      </w:r>
    </w:p>
    <w:p w14:paraId="14C46C88" w14:textId="77777777" w:rsidR="000913F9" w:rsidRPr="000913F9" w:rsidRDefault="000913F9" w:rsidP="000913F9">
      <w:pPr>
        <w:pStyle w:val="Odstavecseseznamem"/>
        <w:numPr>
          <w:ilvl w:val="0"/>
          <w:numId w:val="39"/>
        </w:numPr>
        <w:rPr>
          <w:szCs w:val="24"/>
          <w:lang w:val="x-none"/>
        </w:rPr>
      </w:pPr>
      <w:r w:rsidRPr="000913F9">
        <w:rPr>
          <w:szCs w:val="24"/>
          <w:lang w:val="x-none"/>
        </w:rPr>
        <w:t>Kdo je Kristův má zasvěcení od Svatého, zná pravdu, zná vše co potřebuje ke spáse i posvěcení! 1 J 2,20;</w:t>
      </w:r>
    </w:p>
    <w:p w14:paraId="4E8461BE" w14:textId="77777777" w:rsidR="000913F9" w:rsidRPr="000913F9" w:rsidRDefault="000913F9" w:rsidP="000913F9">
      <w:pPr>
        <w:pStyle w:val="Odstavecseseznamem"/>
        <w:numPr>
          <w:ilvl w:val="0"/>
          <w:numId w:val="39"/>
        </w:numPr>
        <w:rPr>
          <w:szCs w:val="24"/>
          <w:lang w:val="x-none"/>
        </w:rPr>
      </w:pPr>
      <w:r w:rsidRPr="000913F9">
        <w:rPr>
          <w:szCs w:val="24"/>
          <w:lang w:val="x-none"/>
        </w:rPr>
        <w:t xml:space="preserve">Křesťan je moudrý, odvážný a silný ve věcech pravdy, ale naprosto nesmělý, slabý a nevědomý ve věcech padlého těla a světa! 1 k 2,1-5; Ř 15,18; </w:t>
      </w:r>
    </w:p>
    <w:p w14:paraId="47A682AD" w14:textId="77777777" w:rsidR="000913F9" w:rsidRPr="000913F9" w:rsidRDefault="000913F9" w:rsidP="000913F9">
      <w:pPr>
        <w:pStyle w:val="Odstavecseseznamem"/>
        <w:numPr>
          <w:ilvl w:val="0"/>
          <w:numId w:val="39"/>
        </w:numPr>
        <w:rPr>
          <w:szCs w:val="24"/>
          <w:lang w:val="x-none"/>
        </w:rPr>
      </w:pPr>
      <w:r w:rsidRPr="000913F9">
        <w:rPr>
          <w:szCs w:val="24"/>
          <w:lang w:val="x-none"/>
        </w:rPr>
        <w:t>Přijmout evangelium rovná se být poslušný evangeliu. Podřídit mu celý svůj život! Ř 15,18-19;</w:t>
      </w:r>
    </w:p>
    <w:p w14:paraId="59EFF9B8" w14:textId="4A5F968A" w:rsidR="000913F9" w:rsidRPr="000913F9" w:rsidRDefault="000913F9" w:rsidP="000913F9">
      <w:pPr>
        <w:pStyle w:val="Odstavecseseznamem"/>
        <w:numPr>
          <w:ilvl w:val="0"/>
          <w:numId w:val="39"/>
        </w:numPr>
        <w:rPr>
          <w:szCs w:val="24"/>
          <w:lang w:val="x-none"/>
        </w:rPr>
      </w:pPr>
      <w:r w:rsidRPr="000913F9">
        <w:rPr>
          <w:szCs w:val="24"/>
          <w:lang w:val="x-none"/>
        </w:rPr>
        <w:t>Křesťanský charakter zahrnuje poslušnost Kristu, Jeho slovu</w:t>
      </w:r>
      <w:r w:rsidR="00EF6489">
        <w:rPr>
          <w:szCs w:val="24"/>
          <w:lang w:val="x-none"/>
        </w:rPr>
        <w:t>,</w:t>
      </w:r>
      <w:r w:rsidRPr="000913F9">
        <w:rPr>
          <w:szCs w:val="24"/>
          <w:lang w:val="x-none"/>
        </w:rPr>
        <w:t xml:space="preserve"> Písmu. Dále kázeň, řád, trpělivost, cílevědomost, věrnost, zodpovědnost, radost a vděčnost! Ř 15,14-21; </w:t>
      </w:r>
    </w:p>
    <w:p w14:paraId="664BDDA2" w14:textId="77777777" w:rsidR="000913F9" w:rsidRPr="000913F9" w:rsidRDefault="000913F9" w:rsidP="000913F9">
      <w:pPr>
        <w:pStyle w:val="Odstavecseseznamem"/>
        <w:numPr>
          <w:ilvl w:val="0"/>
          <w:numId w:val="39"/>
        </w:numPr>
        <w:rPr>
          <w:szCs w:val="24"/>
          <w:lang w:val="x-none"/>
        </w:rPr>
      </w:pPr>
      <w:r w:rsidRPr="000913F9">
        <w:rPr>
          <w:szCs w:val="24"/>
          <w:lang w:val="x-none"/>
        </w:rPr>
        <w:t>Spasitelná víra je víra dítěte, ne dětsky naivní, ale bezprostřední a silná v důvěře dítěte. Vždyť pro dítě slovo rodiče, otce je do určitého věku neotřesitelné! Mt 18,3;</w:t>
      </w:r>
    </w:p>
    <w:p w14:paraId="07828F3C" w14:textId="77777777" w:rsidR="000913F9" w:rsidRPr="000913F9" w:rsidRDefault="000913F9" w:rsidP="000913F9">
      <w:pPr>
        <w:pStyle w:val="Odstavecseseznamem"/>
        <w:numPr>
          <w:ilvl w:val="0"/>
          <w:numId w:val="39"/>
        </w:numPr>
        <w:rPr>
          <w:szCs w:val="24"/>
          <w:lang w:val="x-none"/>
        </w:rPr>
      </w:pPr>
      <w:r w:rsidRPr="000913F9">
        <w:rPr>
          <w:szCs w:val="24"/>
          <w:lang w:val="x-none"/>
        </w:rPr>
        <w:t xml:space="preserve">Křesťan je cele zaměřený na Krista a na splnění Jeho vůle. Žd 6,11; 12,1-4; </w:t>
      </w:r>
    </w:p>
    <w:p w14:paraId="36BD9C2E" w14:textId="77777777" w:rsidR="000913F9" w:rsidRPr="000913F9" w:rsidRDefault="000913F9" w:rsidP="000913F9">
      <w:pPr>
        <w:pStyle w:val="Odstavecseseznamem"/>
        <w:numPr>
          <w:ilvl w:val="0"/>
          <w:numId w:val="39"/>
        </w:numPr>
        <w:rPr>
          <w:szCs w:val="24"/>
        </w:rPr>
      </w:pPr>
      <w:r w:rsidRPr="000913F9">
        <w:rPr>
          <w:szCs w:val="24"/>
          <w:lang w:val="x-none"/>
        </w:rPr>
        <w:t xml:space="preserve">Pravá víra není zakotvena ve slovech, byť i těch nejzbožnějších, ale v činech. Křesťan slouží Bohu, církvi, světu! Ř 15,18-21; 1 K 4,18-20; </w:t>
      </w:r>
    </w:p>
    <w:p w14:paraId="59F331C1" w14:textId="778E96E3" w:rsidR="006323DF" w:rsidRPr="00251994" w:rsidRDefault="00A94AD3" w:rsidP="000913F9">
      <w:pPr>
        <w:pStyle w:val="Odstavecseseznamem"/>
        <w:numPr>
          <w:ilvl w:val="0"/>
          <w:numId w:val="39"/>
        </w:numPr>
        <w:rPr>
          <w:rFonts w:ascii="Kingston Pro" w:hAnsi="Kingston Pro" w:cs="Linux Biolinum G"/>
          <w:b/>
          <w:bCs/>
          <w:smallCaps/>
          <w:sz w:val="38"/>
          <w:szCs w:val="38"/>
          <w:u w:val="single"/>
        </w:rPr>
      </w:pPr>
      <w:r w:rsidRPr="00251994">
        <w:rPr>
          <w:rFonts w:ascii="Kingston Pro" w:hAnsi="Kingston Pro" w:cs="Linux Biolinum G"/>
          <w:b/>
          <w:bCs/>
          <w:smallCaps/>
          <w:sz w:val="38"/>
          <w:szCs w:val="38"/>
          <w:u w:val="single"/>
        </w:rPr>
        <w:t>otázky pro děti</w:t>
      </w:r>
    </w:p>
    <w:p w14:paraId="023FDA90" w14:textId="77777777" w:rsidR="00A94AD3" w:rsidRDefault="00A94AD3" w:rsidP="006323DF">
      <w:pPr>
        <w:ind w:firstLine="0"/>
        <w:rPr>
          <w:rFonts w:cs="Linux Biolinum G"/>
          <w:b/>
          <w:bCs/>
          <w:smallCaps/>
          <w:szCs w:val="24"/>
        </w:rPr>
      </w:pPr>
    </w:p>
    <w:p w14:paraId="34463CD9" w14:textId="259717B8" w:rsidR="00A94AD3" w:rsidRPr="00A94AD3" w:rsidRDefault="00251994" w:rsidP="00A94AD3">
      <w:pPr>
        <w:pStyle w:val="Odstavecseseznamem"/>
        <w:numPr>
          <w:ilvl w:val="0"/>
          <w:numId w:val="37"/>
        </w:numPr>
        <w:rPr>
          <w:rFonts w:cs="Linux Biolinum G"/>
          <w:smallCaps/>
          <w:szCs w:val="24"/>
        </w:rPr>
      </w:pPr>
      <w:r>
        <w:rPr>
          <w:rFonts w:cs="Linux Biolinum G"/>
          <w:smallCaps/>
          <w:szCs w:val="24"/>
        </w:rPr>
        <w:t>Kdo koná spásu hříšníka?</w:t>
      </w:r>
    </w:p>
    <w:p w14:paraId="5E67A49B" w14:textId="14B7D73C" w:rsidR="00A94AD3" w:rsidRPr="00A94AD3" w:rsidRDefault="00251994" w:rsidP="00A94AD3">
      <w:pPr>
        <w:pStyle w:val="Odstavecseseznamem"/>
        <w:numPr>
          <w:ilvl w:val="0"/>
          <w:numId w:val="37"/>
        </w:numPr>
        <w:rPr>
          <w:rFonts w:cs="Linux Biolinum G"/>
          <w:smallCaps/>
          <w:szCs w:val="24"/>
        </w:rPr>
      </w:pPr>
      <w:r>
        <w:rPr>
          <w:rFonts w:cs="Linux Biolinum G"/>
          <w:smallCaps/>
          <w:szCs w:val="24"/>
        </w:rPr>
        <w:t xml:space="preserve">Co znamená přijmout evangelium? </w:t>
      </w:r>
    </w:p>
    <w:p w14:paraId="32250991" w14:textId="06E79125" w:rsidR="00A94AD3" w:rsidRPr="00A94AD3" w:rsidRDefault="00251994" w:rsidP="00A94AD3">
      <w:pPr>
        <w:pStyle w:val="Odstavecseseznamem"/>
        <w:numPr>
          <w:ilvl w:val="0"/>
          <w:numId w:val="37"/>
        </w:numPr>
        <w:rPr>
          <w:rFonts w:cs="Linux Biolinum G"/>
          <w:smallCaps/>
          <w:szCs w:val="24"/>
        </w:rPr>
      </w:pPr>
      <w:r>
        <w:rPr>
          <w:rFonts w:cs="Linux Biolinum G"/>
          <w:smallCaps/>
          <w:szCs w:val="24"/>
        </w:rPr>
        <w:t>v čem je zakotvena pravá víra, v tom jak člověk zbožně mluví</w:t>
      </w:r>
      <w:r w:rsidR="00A94AD3" w:rsidRPr="00A94AD3">
        <w:rPr>
          <w:rFonts w:cs="Linux Biolinum G"/>
          <w:smallCaps/>
          <w:szCs w:val="24"/>
        </w:rPr>
        <w:t>?</w:t>
      </w:r>
    </w:p>
    <w:p w14:paraId="7F221BA9" w14:textId="77777777" w:rsidR="007F2C4E" w:rsidRPr="00A94AD3" w:rsidRDefault="007F2C4E" w:rsidP="007F2C4E">
      <w:pPr>
        <w:autoSpaceDE w:val="0"/>
        <w:autoSpaceDN w:val="0"/>
        <w:adjustRightInd w:val="0"/>
        <w:spacing w:after="0" w:line="240" w:lineRule="auto"/>
        <w:ind w:firstLine="0"/>
        <w:rPr>
          <w:rFonts w:ascii="Calibri" w:hAnsi="Calibri" w:cs="Calibri"/>
          <w:sz w:val="25"/>
          <w:szCs w:val="25"/>
          <w:lang w:val="x-none"/>
        </w:rPr>
      </w:pPr>
    </w:p>
    <w:p w14:paraId="5FD59960" w14:textId="054D416A" w:rsidR="004B232F" w:rsidRPr="00A36168" w:rsidRDefault="004B232F" w:rsidP="00A36168">
      <w:pPr>
        <w:rPr>
          <w:rFonts w:ascii="Linux Biolinum" w:hAnsi="Linux Biolinum" w:cs="Linux Biolinum"/>
          <w:b/>
          <w:sz w:val="32"/>
          <w:szCs w:val="32"/>
        </w:rPr>
      </w:pPr>
    </w:p>
    <w:p w14:paraId="008BBFF8" w14:textId="77777777" w:rsidR="00DB29F8" w:rsidRDefault="00DB29F8" w:rsidP="00DB29F8">
      <w:pPr>
        <w:pStyle w:val="Odstavecseseznamem"/>
        <w:ind w:left="1068" w:firstLine="0"/>
        <w:rPr>
          <w:rFonts w:ascii="Linux Biolinum" w:hAnsi="Linux Biolinum" w:cs="Linux Biolinum"/>
          <w:b/>
          <w:sz w:val="32"/>
          <w:szCs w:val="32"/>
        </w:rPr>
      </w:pPr>
    </w:p>
    <w:p w14:paraId="7BC769DC" w14:textId="77777777" w:rsidR="00DB29F8" w:rsidRDefault="00DB29F8" w:rsidP="00DB29F8">
      <w:pPr>
        <w:pStyle w:val="Odstavecseseznamem"/>
        <w:ind w:left="1068" w:firstLine="0"/>
        <w:rPr>
          <w:rFonts w:ascii="Linux Biolinum" w:hAnsi="Linux Biolinum" w:cs="Linux Biolinum"/>
          <w:b/>
          <w:sz w:val="32"/>
          <w:szCs w:val="32"/>
        </w:rPr>
      </w:pPr>
    </w:p>
    <w:p w14:paraId="09E3B659" w14:textId="77777777" w:rsidR="00DB29F8" w:rsidRPr="000A6C69" w:rsidRDefault="00DB29F8" w:rsidP="00DB29F8">
      <w:pPr>
        <w:pStyle w:val="Odstavecseseznamem"/>
        <w:ind w:left="1068" w:firstLine="0"/>
        <w:rPr>
          <w:rFonts w:ascii="Linux Biolinum" w:hAnsi="Linux Biolinum" w:cs="Linux Biolinum"/>
          <w:b/>
          <w:sz w:val="32"/>
          <w:szCs w:val="32"/>
        </w:rPr>
      </w:pPr>
    </w:p>
    <w:p w14:paraId="7A1F69D7" w14:textId="37FB6B2B" w:rsidR="00743BFA" w:rsidRPr="00860FD0" w:rsidRDefault="00743BFA" w:rsidP="003E3D36">
      <w:pPr>
        <w:autoSpaceDE w:val="0"/>
        <w:autoSpaceDN w:val="0"/>
        <w:adjustRightInd w:val="0"/>
        <w:spacing w:before="0" w:after="0" w:line="312" w:lineRule="auto"/>
        <w:ind w:firstLine="0"/>
        <w:rPr>
          <w:rFonts w:ascii="Linux Biolinum G" w:hAnsi="Linux Biolinum G" w:cs="Linux Biolinum G"/>
          <w:b/>
          <w:sz w:val="32"/>
          <w:szCs w:val="32"/>
          <w:highlight w:val="yellow"/>
        </w:rPr>
        <w:sectPr w:rsidR="00743BFA" w:rsidRPr="00860FD0" w:rsidSect="00F77FC6">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4C83F08B"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r w:rsidR="00F22913" w:rsidRPr="004825B2">
        <w:rPr>
          <w:rFonts w:ascii="Linux Biolinum G" w:hAnsi="Linux Biolinum G" w:cs="Linux Biolinum G"/>
          <w:sz w:val="32"/>
          <w:szCs w:val="22"/>
        </w:rPr>
        <w:t xml:space="preserve"> </w:t>
      </w:r>
    </w:p>
    <w:p w14:paraId="5E5FAAD7" w14:textId="59296013" w:rsidR="00A94AD3"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 xml:space="preserve">eděle </w:t>
      </w:r>
      <w:r w:rsidR="009252B6" w:rsidRPr="009252B6">
        <w:rPr>
          <w:rFonts w:ascii="Linux Biolinum G" w:hAnsi="Linux Biolinum G" w:cs="Linux Biolinum G"/>
          <w:b/>
          <w:bCs/>
          <w:sz w:val="32"/>
          <w:szCs w:val="22"/>
        </w:rPr>
        <w:t>POZOR ZMĚNA</w:t>
      </w:r>
      <w:r w:rsidR="009252B6">
        <w:rPr>
          <w:rFonts w:ascii="Linux Biolinum G" w:hAnsi="Linux Biolinum G" w:cs="Linux Biolinum G"/>
          <w:sz w:val="32"/>
          <w:szCs w:val="22"/>
        </w:rPr>
        <w:t xml:space="preserve">  9</w:t>
      </w:r>
      <w:r w:rsidR="009252B6">
        <w:rPr>
          <w:rFonts w:ascii="Linux Biolinum G" w:hAnsi="Linux Biolinum G" w:cs="Linux Biolinum G"/>
          <w:sz w:val="32"/>
          <w:szCs w:val="22"/>
          <w:vertAlign w:val="superscript"/>
        </w:rPr>
        <w:t>00</w:t>
      </w:r>
      <w:r w:rsidR="009252B6">
        <w:rPr>
          <w:rFonts w:ascii="Linux Biolinum G" w:hAnsi="Linux Biolinum G" w:cs="Linux Biolinum G"/>
          <w:sz w:val="32"/>
          <w:szCs w:val="22"/>
        </w:rPr>
        <w:t xml:space="preserve"> </w:t>
      </w:r>
      <w:r w:rsidR="00A94AD3">
        <w:rPr>
          <w:rFonts w:ascii="Linux Biolinum G" w:hAnsi="Linux Biolinum G" w:cs="Linux Biolinum G"/>
          <w:sz w:val="32"/>
          <w:szCs w:val="22"/>
        </w:rPr>
        <w:t>–</w:t>
      </w:r>
      <w:r w:rsidR="009252B6">
        <w:rPr>
          <w:rFonts w:ascii="Linux Biolinum G" w:hAnsi="Linux Biolinum G" w:cs="Linux Biolinum G"/>
          <w:sz w:val="32"/>
          <w:szCs w:val="22"/>
        </w:rPr>
        <w:t xml:space="preserve"> </w:t>
      </w:r>
      <w:r w:rsidR="00251994">
        <w:rPr>
          <w:rFonts w:ascii="Linux Biolinum G" w:hAnsi="Linux Biolinum G" w:cs="Linux Biolinum G"/>
          <w:sz w:val="32"/>
          <w:szCs w:val="22"/>
        </w:rPr>
        <w:t>základy víry</w:t>
      </w:r>
      <w:r w:rsidR="009252B6">
        <w:rPr>
          <w:rFonts w:ascii="Linux Biolinum G" w:hAnsi="Linux Biolinum G" w:cs="Linux Biolinum G"/>
          <w:sz w:val="32"/>
          <w:szCs w:val="22"/>
        </w:rPr>
        <w:t>- 10</w:t>
      </w:r>
      <w:r w:rsidR="009252B6">
        <w:rPr>
          <w:rFonts w:ascii="Linux Biolinum G" w:hAnsi="Linux Biolinum G" w:cs="Linux Biolinum G"/>
          <w:sz w:val="32"/>
          <w:szCs w:val="22"/>
          <w:vertAlign w:val="superscript"/>
        </w:rPr>
        <w:t>00</w:t>
      </w:r>
      <w:r w:rsidR="00872F19" w:rsidRPr="00916B38">
        <w:rPr>
          <w:rFonts w:ascii="Linux Biolinum G" w:hAnsi="Linux Biolinum G" w:cs="Linux Biolinum G"/>
          <w:sz w:val="32"/>
          <w:szCs w:val="22"/>
        </w:rPr>
        <w:t xml:space="preserve"> </w:t>
      </w:r>
      <w:r w:rsidR="00EA306B">
        <w:rPr>
          <w:rFonts w:ascii="Linux Biolinum G" w:hAnsi="Linux Biolinum G" w:cs="Linux Biolinum G"/>
          <w:sz w:val="32"/>
          <w:szCs w:val="22"/>
        </w:rPr>
        <w:t>společné shromážděn</w:t>
      </w:r>
      <w:r w:rsidR="006323DF">
        <w:rPr>
          <w:rFonts w:ascii="Linux Biolinum G" w:hAnsi="Linux Biolinum G" w:cs="Linux Biolinum G"/>
          <w:sz w:val="32"/>
          <w:szCs w:val="22"/>
        </w:rPr>
        <w:t xml:space="preserve">í. Vedení </w:t>
      </w:r>
      <w:r w:rsidR="00A94AD3">
        <w:rPr>
          <w:rFonts w:ascii="Linux Biolinum G" w:hAnsi="Linux Biolinum G" w:cs="Linux Biolinum G"/>
          <w:sz w:val="32"/>
          <w:szCs w:val="22"/>
        </w:rPr>
        <w:t>Jan Suchý</w:t>
      </w:r>
      <w:r w:rsidR="006323DF">
        <w:rPr>
          <w:rFonts w:ascii="Linux Biolinum G" w:hAnsi="Linux Biolinum G" w:cs="Linux Biolinum G"/>
          <w:sz w:val="32"/>
          <w:szCs w:val="22"/>
        </w:rPr>
        <w:t xml:space="preserve">, písně </w:t>
      </w:r>
      <w:r w:rsidR="00251994">
        <w:rPr>
          <w:rFonts w:ascii="Linux Biolinum G" w:hAnsi="Linux Biolinum G" w:cs="Linux Biolinum G"/>
          <w:sz w:val="32"/>
          <w:szCs w:val="22"/>
        </w:rPr>
        <w:t>Markéta borovanská</w:t>
      </w:r>
      <w:r w:rsidR="006323DF">
        <w:rPr>
          <w:rFonts w:ascii="Linux Biolinum G" w:hAnsi="Linux Biolinum G" w:cs="Linux Biolinum G"/>
          <w:sz w:val="32"/>
          <w:szCs w:val="22"/>
        </w:rPr>
        <w:t xml:space="preserve">, kázání </w:t>
      </w:r>
      <w:r w:rsidR="00A94AD3">
        <w:rPr>
          <w:rFonts w:ascii="Linux Biolinum G" w:hAnsi="Linux Biolinum G" w:cs="Linux Biolinum G"/>
          <w:sz w:val="32"/>
          <w:szCs w:val="22"/>
        </w:rPr>
        <w:t xml:space="preserve">Pavel </w:t>
      </w:r>
      <w:r w:rsidR="00251994">
        <w:rPr>
          <w:rFonts w:ascii="Linux Biolinum G" w:hAnsi="Linux Biolinum G" w:cs="Linux Biolinum G"/>
          <w:sz w:val="32"/>
          <w:szCs w:val="22"/>
        </w:rPr>
        <w:t>Donát</w:t>
      </w:r>
      <w:r w:rsidR="00A94AD3">
        <w:rPr>
          <w:rFonts w:ascii="Linux Biolinum G" w:hAnsi="Linux Biolinum G" w:cs="Linux Biolinum G"/>
          <w:spacing w:val="-6"/>
          <w:sz w:val="32"/>
          <w:szCs w:val="22"/>
        </w:rPr>
        <w:t xml:space="preserve"> </w:t>
      </w:r>
    </w:p>
    <w:p w14:paraId="76C96E7C" w14:textId="661881C2" w:rsidR="00856DAD" w:rsidRPr="00B85BC9" w:rsidRDefault="00856DAD"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Pr>
          <w:rFonts w:ascii="Linux Biolinum G" w:hAnsi="Linux Biolinum G" w:cs="Linux Biolinum G"/>
          <w:spacing w:val="-6"/>
          <w:sz w:val="32"/>
          <w:szCs w:val="22"/>
        </w:rPr>
        <w:t xml:space="preserve">Narozeniny: </w:t>
      </w:r>
      <w:r w:rsidR="00251994">
        <w:rPr>
          <w:rFonts w:ascii="Linux Biolinum G" w:hAnsi="Linux Biolinum G" w:cs="Linux Biolinum G"/>
          <w:spacing w:val="-6"/>
          <w:sz w:val="32"/>
          <w:szCs w:val="22"/>
        </w:rPr>
        <w:t>Tereza Weberová, Beáta Hušková, Alžběta Hušková</w:t>
      </w:r>
    </w:p>
    <w:p w14:paraId="0D184584" w14:textId="77777777" w:rsidR="00251994" w:rsidRPr="00251994" w:rsidRDefault="00251994" w:rsidP="00251994">
      <w:pPr>
        <w:pStyle w:val="Normlnweb"/>
        <w:rPr>
          <w:b/>
          <w:bCs/>
          <w:sz w:val="28"/>
          <w:szCs w:val="28"/>
        </w:rPr>
      </w:pPr>
      <w:r w:rsidRPr="00251994">
        <w:rPr>
          <w:b/>
          <w:bCs/>
          <w:sz w:val="28"/>
          <w:szCs w:val="28"/>
        </w:rPr>
        <w:t>Mexiko: Vysídleným křesťanům byl povolen návrat domů</w:t>
      </w:r>
    </w:p>
    <w:p w14:paraId="772F9651" w14:textId="77777777" w:rsidR="00251994" w:rsidRPr="00251994" w:rsidRDefault="00251994" w:rsidP="00251994">
      <w:pPr>
        <w:pStyle w:val="Normlnweb"/>
        <w:jc w:val="both"/>
        <w:rPr>
          <w:sz w:val="26"/>
          <w:szCs w:val="26"/>
        </w:rPr>
      </w:pPr>
      <w:r w:rsidRPr="00251994">
        <w:rPr>
          <w:sz w:val="26"/>
          <w:szCs w:val="26"/>
        </w:rPr>
        <w:t>Dne 26. dubna bylo 151 členů baptistické církve Great Commission (Velké poslání) ze dvou vesnic ve státě Hidalgo vyhnáno ze svých domovů kvůli své křesťanské víře. Tito věřící zažívali léta napětí kvůli tomu, že se odmítali účastnit místních náboženských slavností zahrnujících starobylé kmenové rituály, opilství a hýření. Před nuceným vysídlením nepřátelsky naladění členové komunity několik věřících fyzicky napadli, vypnuli jim elektřinu, zakázali jejich dětem chodit do školy a dopustili se mnoha dalších případů zastrašování a obtěžování. Místní představitelé původně souhlasili s tím, že se do oblasti vrátí všechny křesťanské rodiny kromě tří. Těm, kterým byl povolen návrat, však měly být kromě dříve uplatňovaných přísných omezení ještě uloženy pokuty. Nemohouce tento návrh přijmout, našli vysídlení křesťané útočiště ve sportovním areálu v Huejutla de los Reyes, kde se museli spoléhat na místní církve ohledně potravin, a používat říční vodu k pití a koupání. Během této doby se u mnoha vyhnaných, zejména u dětí a starších lidí, objevily nemoci a infekce přenášené vodou. Naštěstí se v září ujala úřadu nová městská rada, která tento případ označila za prioritu a zajistila dodržování práv vysídlených členů církve. Po dosažení dohody s křesťany byly do jejich domovů znovu zavedeny elektrické a vodovodní služby. Věřícím byla stanovena lhůta na prohlídku jejich nemovitostí a bude jim umožněn přístup ke státní pomoci na případné nutné opravy. Na oplátku se členové církve zavázali finančně přispívat do komunitních fondů a umožnit uzavření všech případů týkajících se trestního vyšetřování osob odpovědných za počáteční nucené vysídlení.</w:t>
      </w:r>
    </w:p>
    <w:p w14:paraId="77A6A40F" w14:textId="77777777" w:rsidR="00251994" w:rsidRPr="00251994" w:rsidRDefault="00251994" w:rsidP="00251994">
      <w:pPr>
        <w:pStyle w:val="Normlnweb"/>
        <w:rPr>
          <w:b/>
          <w:bCs/>
          <w:sz w:val="26"/>
          <w:szCs w:val="26"/>
        </w:rPr>
      </w:pPr>
    </w:p>
    <w:p w14:paraId="4B4C6432" w14:textId="754C1BD5" w:rsidR="00B51794" w:rsidRPr="00AD792A" w:rsidRDefault="00B51794" w:rsidP="00251994">
      <w:pPr>
        <w:pStyle w:val="Normlnweb"/>
        <w:rPr>
          <w:rFonts w:ascii="Linux Biolinum G" w:hAnsi="Linux Biolinum G" w:cs="Linux Biolinum G"/>
          <w:i/>
          <w:iCs/>
          <w:spacing w:val="-6"/>
          <w:sz w:val="32"/>
          <w:szCs w:val="22"/>
          <w:highlight w:val="yellow"/>
        </w:rPr>
      </w:pPr>
    </w:p>
    <w:sectPr w:rsidR="00B51794" w:rsidRPr="00AD792A" w:rsidSect="00F77F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804D" w14:textId="77777777" w:rsidR="003C1E3E" w:rsidRDefault="003C1E3E">
      <w:r>
        <w:separator/>
      </w:r>
    </w:p>
  </w:endnote>
  <w:endnote w:type="continuationSeparator" w:id="0">
    <w:p w14:paraId="2C21EE60" w14:textId="77777777" w:rsidR="003C1E3E" w:rsidRDefault="003C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Linux Biolinum G">
    <w:altName w:val="Calibri"/>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Kingston Pro">
    <w:altName w:val="Calibri"/>
    <w:charset w:val="EE"/>
    <w:family w:val="auto"/>
    <w:pitch w:val="variable"/>
    <w:sig w:usb0="A000006F" w:usb1="500078B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3560BF1B" w:rsidR="008F0944" w:rsidRPr="00AB4051" w:rsidRDefault="004825B2" w:rsidP="004825B2">
    <w:pPr>
      <w:pStyle w:val="Zpat"/>
      <w:numPr>
        <w:ilvl w:val="0"/>
        <w:numId w:val="30"/>
      </w:numPr>
      <w:jc w:val="center"/>
      <w:rPr>
        <w:rFonts w:asciiTheme="minorHAnsi" w:hAnsiTheme="minorHAnsi"/>
        <w:b/>
      </w:rPr>
    </w:pPr>
    <w:r>
      <w:rPr>
        <w:rFonts w:asciiTheme="minorHAnsi" w:hAnsiTheme="minorHAnsi"/>
        <w:b/>
      </w:rPr>
      <w:t>února</w:t>
    </w:r>
    <w:r w:rsidR="00894B24">
      <w:rPr>
        <w:rFonts w:asciiTheme="minorHAnsi" w:hAnsiTheme="minorHAnsi"/>
        <w: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E749" w14:textId="77777777" w:rsidR="003C1E3E" w:rsidRDefault="003C1E3E">
      <w:r>
        <w:separator/>
      </w:r>
    </w:p>
  </w:footnote>
  <w:footnote w:type="continuationSeparator" w:id="0">
    <w:p w14:paraId="2F220A31" w14:textId="77777777" w:rsidR="003C1E3E" w:rsidRDefault="003C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2"/>
      <w:numFmt w:val="decimal"/>
      <w:lvlText w:val="%1."/>
      <w:lvlJc w:val="left"/>
      <w:pPr>
        <w:tabs>
          <w:tab w:val="num" w:pos="4317"/>
        </w:tabs>
        <w:ind w:left="4317" w:hanging="283"/>
      </w:pPr>
    </w:lvl>
    <w:lvl w:ilvl="1">
      <w:start w:val="1"/>
      <w:numFmt w:val="decimal"/>
      <w:lvlText w:val="%2."/>
      <w:lvlJc w:val="left"/>
      <w:pPr>
        <w:tabs>
          <w:tab w:val="num" w:pos="4601"/>
        </w:tabs>
        <w:ind w:left="4601" w:hanging="283"/>
      </w:pPr>
    </w:lvl>
    <w:lvl w:ilvl="2">
      <w:start w:val="1"/>
      <w:numFmt w:val="decimal"/>
      <w:lvlText w:val="%3."/>
      <w:lvlJc w:val="left"/>
      <w:pPr>
        <w:tabs>
          <w:tab w:val="num" w:pos="4884"/>
        </w:tabs>
        <w:ind w:left="4884" w:hanging="283"/>
      </w:pPr>
    </w:lvl>
    <w:lvl w:ilvl="3">
      <w:start w:val="1"/>
      <w:numFmt w:val="decimal"/>
      <w:lvlText w:val="%4."/>
      <w:lvlJc w:val="left"/>
      <w:pPr>
        <w:tabs>
          <w:tab w:val="num" w:pos="5168"/>
        </w:tabs>
        <w:ind w:left="5168" w:hanging="283"/>
      </w:pPr>
    </w:lvl>
    <w:lvl w:ilvl="4">
      <w:start w:val="1"/>
      <w:numFmt w:val="decimal"/>
      <w:lvlText w:val="%5."/>
      <w:lvlJc w:val="left"/>
      <w:pPr>
        <w:tabs>
          <w:tab w:val="num" w:pos="5451"/>
        </w:tabs>
        <w:ind w:left="5451" w:hanging="283"/>
      </w:pPr>
    </w:lvl>
    <w:lvl w:ilvl="5">
      <w:start w:val="1"/>
      <w:numFmt w:val="decimal"/>
      <w:lvlText w:val="%6."/>
      <w:lvlJc w:val="left"/>
      <w:pPr>
        <w:tabs>
          <w:tab w:val="num" w:pos="5735"/>
        </w:tabs>
        <w:ind w:left="5735" w:hanging="283"/>
      </w:pPr>
    </w:lvl>
    <w:lvl w:ilvl="6">
      <w:start w:val="1"/>
      <w:numFmt w:val="decimal"/>
      <w:lvlText w:val="%7."/>
      <w:lvlJc w:val="left"/>
      <w:pPr>
        <w:tabs>
          <w:tab w:val="num" w:pos="6018"/>
        </w:tabs>
        <w:ind w:left="6018" w:hanging="283"/>
      </w:pPr>
    </w:lvl>
    <w:lvl w:ilvl="7">
      <w:start w:val="1"/>
      <w:numFmt w:val="decimal"/>
      <w:lvlText w:val="%8."/>
      <w:lvlJc w:val="left"/>
      <w:pPr>
        <w:tabs>
          <w:tab w:val="num" w:pos="6302"/>
        </w:tabs>
        <w:ind w:left="6302" w:hanging="283"/>
      </w:pPr>
    </w:lvl>
    <w:lvl w:ilvl="8">
      <w:start w:val="1"/>
      <w:numFmt w:val="decimal"/>
      <w:lvlText w:val="%9."/>
      <w:lvlJc w:val="left"/>
      <w:pPr>
        <w:tabs>
          <w:tab w:val="num" w:pos="6585"/>
        </w:tabs>
        <w:ind w:left="6585"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604D1D"/>
    <w:multiLevelType w:val="multilevel"/>
    <w:tmpl w:val="8684E3AC"/>
    <w:lvl w:ilvl="0">
      <w:start w:val="1"/>
      <w:numFmt w:val="upperRoman"/>
      <w:lvlText w:val="%1."/>
      <w:lvlJc w:val="left"/>
      <w:pPr>
        <w:ind w:left="1080" w:hanging="720"/>
      </w:pPr>
      <w:rPr>
        <w:rFonts w:eastAsiaTheme="minorHAnsi" w:hint="default"/>
        <w:color w:val="C0000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515174C"/>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855461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5729C"/>
    <w:multiLevelType w:val="hybridMultilevel"/>
    <w:tmpl w:val="4196936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24670"/>
    <w:multiLevelType w:val="hybridMultilevel"/>
    <w:tmpl w:val="DFDEC2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6143B1"/>
    <w:multiLevelType w:val="hybridMultilevel"/>
    <w:tmpl w:val="50009DD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E620E"/>
    <w:multiLevelType w:val="hybridMultilevel"/>
    <w:tmpl w:val="826AC3BE"/>
    <w:lvl w:ilvl="0" w:tplc="04050015">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F21727E"/>
    <w:multiLevelType w:val="hybridMultilevel"/>
    <w:tmpl w:val="48DA64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2C38DB"/>
    <w:multiLevelType w:val="hybridMultilevel"/>
    <w:tmpl w:val="EB6656F4"/>
    <w:lvl w:ilvl="0" w:tplc="5ACA8648">
      <w:start w:val="1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23C175D"/>
    <w:multiLevelType w:val="hybridMultilevel"/>
    <w:tmpl w:val="CD246AB2"/>
    <w:lvl w:ilvl="0" w:tplc="8E5AABD0">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15:restartNumberingAfterBreak="0">
    <w:nsid w:val="274F45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7CD206D"/>
    <w:multiLevelType w:val="hybridMultilevel"/>
    <w:tmpl w:val="D54083BA"/>
    <w:lvl w:ilvl="0" w:tplc="8A44B4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01775"/>
    <w:multiLevelType w:val="hybridMultilevel"/>
    <w:tmpl w:val="32E6FC4E"/>
    <w:lvl w:ilvl="0" w:tplc="A6660438">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2E2B629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C36A6E"/>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18" w15:restartNumberingAfterBreak="0">
    <w:nsid w:val="37587BC9"/>
    <w:multiLevelType w:val="hybridMultilevel"/>
    <w:tmpl w:val="EFC29BFE"/>
    <w:lvl w:ilvl="0" w:tplc="7B96AAB8">
      <w:start w:val="28"/>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412325D3"/>
    <w:multiLevelType w:val="hybridMultilevel"/>
    <w:tmpl w:val="26CCC2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31F34A5"/>
    <w:multiLevelType w:val="hybridMultilevel"/>
    <w:tmpl w:val="3DF665D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46D05369"/>
    <w:multiLevelType w:val="hybridMultilevel"/>
    <w:tmpl w:val="B394CEB2"/>
    <w:lvl w:ilvl="0" w:tplc="04050009">
      <w:start w:val="1"/>
      <w:numFmt w:val="bullet"/>
      <w:lvlText w:val=""/>
      <w:lvlJc w:val="left"/>
      <w:pPr>
        <w:ind w:left="644" w:hanging="360"/>
      </w:pPr>
      <w:rPr>
        <w:rFonts w:ascii="Wingdings" w:hAnsi="Wingding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C4114D9"/>
    <w:multiLevelType w:val="hybridMultilevel"/>
    <w:tmpl w:val="5F92E4AA"/>
    <w:lvl w:ilvl="0" w:tplc="FDCE8EA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4CD07E30"/>
    <w:multiLevelType w:val="hybridMultilevel"/>
    <w:tmpl w:val="F8403250"/>
    <w:lvl w:ilvl="0" w:tplc="FFFFFFFF">
      <w:start w:val="1"/>
      <w:numFmt w:val="upperLetter"/>
      <w:lvlText w:val="%1."/>
      <w:lvlJc w:val="left"/>
      <w:pPr>
        <w:ind w:left="1494" w:hanging="360"/>
      </w:pPr>
      <w:rPr>
        <w:rFonts w:eastAsia="Times New Roman" w:hint="default"/>
        <w:color w:val="8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4D8C34A4"/>
    <w:multiLevelType w:val="hybridMultilevel"/>
    <w:tmpl w:val="38906088"/>
    <w:lvl w:ilvl="0" w:tplc="04050005">
      <w:start w:val="1"/>
      <w:numFmt w:val="bullet"/>
      <w:lvlText w:val=""/>
      <w:lvlJc w:val="left"/>
      <w:pPr>
        <w:ind w:left="644" w:hanging="360"/>
      </w:pPr>
      <w:rPr>
        <w:rFonts w:ascii="Wingdings" w:hAnsi="Wingding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D9D49C7"/>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7" w15:restartNumberingAfterBreak="0">
    <w:nsid w:val="50B863EC"/>
    <w:multiLevelType w:val="hybridMultilevel"/>
    <w:tmpl w:val="044AED62"/>
    <w:lvl w:ilvl="0" w:tplc="696266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564D2303"/>
    <w:multiLevelType w:val="hybridMultilevel"/>
    <w:tmpl w:val="C136BEF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16439F"/>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30" w15:restartNumberingAfterBreak="0">
    <w:nsid w:val="5BDD7050"/>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31" w15:restartNumberingAfterBreak="0">
    <w:nsid w:val="5CBF616E"/>
    <w:multiLevelType w:val="hybridMultilevel"/>
    <w:tmpl w:val="20781458"/>
    <w:lvl w:ilvl="0" w:tplc="6EB6BEBE">
      <w:start w:val="2"/>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576C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5EC74473"/>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34" w15:restartNumberingAfterBreak="0">
    <w:nsid w:val="63701C5D"/>
    <w:multiLevelType w:val="hybridMultilevel"/>
    <w:tmpl w:val="47340574"/>
    <w:lvl w:ilvl="0" w:tplc="8E1C33CA">
      <w:start w:val="2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63D11E32"/>
    <w:multiLevelType w:val="hybridMultilevel"/>
    <w:tmpl w:val="F1284126"/>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65645CF"/>
    <w:multiLevelType w:val="hybridMultilevel"/>
    <w:tmpl w:val="7D3CDB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486B9D"/>
    <w:multiLevelType w:val="hybridMultilevel"/>
    <w:tmpl w:val="E4985A48"/>
    <w:lvl w:ilvl="0" w:tplc="5B702F6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EBA1601"/>
    <w:multiLevelType w:val="hybridMultilevel"/>
    <w:tmpl w:val="2C7C0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40" w15:restartNumberingAfterBreak="0">
    <w:nsid w:val="7BE971D4"/>
    <w:multiLevelType w:val="hybridMultilevel"/>
    <w:tmpl w:val="4F4218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410E95"/>
    <w:multiLevelType w:val="hybridMultilevel"/>
    <w:tmpl w:val="449C855E"/>
    <w:lvl w:ilvl="0" w:tplc="A7AACFCC">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245387021">
    <w:abstractNumId w:val="39"/>
  </w:num>
  <w:num w:numId="2" w16cid:durableId="1923680777">
    <w:abstractNumId w:val="8"/>
  </w:num>
  <w:num w:numId="3" w16cid:durableId="1928226842">
    <w:abstractNumId w:val="30"/>
  </w:num>
  <w:num w:numId="4" w16cid:durableId="159977587">
    <w:abstractNumId w:val="19"/>
  </w:num>
  <w:num w:numId="5" w16cid:durableId="1050609671">
    <w:abstractNumId w:val="17"/>
  </w:num>
  <w:num w:numId="6" w16cid:durableId="472604771">
    <w:abstractNumId w:val="35"/>
  </w:num>
  <w:num w:numId="7" w16cid:durableId="372310341">
    <w:abstractNumId w:val="26"/>
  </w:num>
  <w:num w:numId="8" w16cid:durableId="1473523785">
    <w:abstractNumId w:val="37"/>
  </w:num>
  <w:num w:numId="9" w16cid:durableId="680470345">
    <w:abstractNumId w:val="6"/>
  </w:num>
  <w:num w:numId="10" w16cid:durableId="2109691923">
    <w:abstractNumId w:val="29"/>
  </w:num>
  <w:num w:numId="11" w16cid:durableId="202446379">
    <w:abstractNumId w:val="36"/>
  </w:num>
  <w:num w:numId="12" w16cid:durableId="477652798">
    <w:abstractNumId w:val="40"/>
  </w:num>
  <w:num w:numId="13" w16cid:durableId="783812065">
    <w:abstractNumId w:val="33"/>
  </w:num>
  <w:num w:numId="14" w16cid:durableId="2000038025">
    <w:abstractNumId w:val="3"/>
  </w:num>
  <w:num w:numId="15" w16cid:durableId="161627">
    <w:abstractNumId w:val="9"/>
  </w:num>
  <w:num w:numId="16" w16cid:durableId="955676417">
    <w:abstractNumId w:val="27"/>
  </w:num>
  <w:num w:numId="17" w16cid:durableId="1612593891">
    <w:abstractNumId w:val="34"/>
  </w:num>
  <w:num w:numId="18" w16cid:durableId="872840173">
    <w:abstractNumId w:val="23"/>
  </w:num>
  <w:num w:numId="19" w16cid:durableId="982781574">
    <w:abstractNumId w:val="24"/>
  </w:num>
  <w:num w:numId="20" w16cid:durableId="1047028120">
    <w:abstractNumId w:val="5"/>
  </w:num>
  <w:num w:numId="21" w16cid:durableId="1781299235">
    <w:abstractNumId w:val="11"/>
  </w:num>
  <w:num w:numId="22" w16cid:durableId="483083499">
    <w:abstractNumId w:val="18"/>
  </w:num>
  <w:num w:numId="23" w16cid:durableId="1427505326">
    <w:abstractNumId w:val="31"/>
  </w:num>
  <w:num w:numId="24" w16cid:durableId="1683125277">
    <w:abstractNumId w:val="41"/>
  </w:num>
  <w:num w:numId="25" w16cid:durableId="1047948610">
    <w:abstractNumId w:val="12"/>
  </w:num>
  <w:num w:numId="26" w16cid:durableId="366369788">
    <w:abstractNumId w:val="16"/>
  </w:num>
  <w:num w:numId="27" w16cid:durableId="190799632">
    <w:abstractNumId w:val="32"/>
  </w:num>
  <w:num w:numId="28" w16cid:durableId="1887376771">
    <w:abstractNumId w:val="4"/>
  </w:num>
  <w:num w:numId="29" w16cid:durableId="1507666270">
    <w:abstractNumId w:val="13"/>
  </w:num>
  <w:num w:numId="30" w16cid:durableId="851645122">
    <w:abstractNumId w:val="21"/>
  </w:num>
  <w:num w:numId="31" w16cid:durableId="663120693">
    <w:abstractNumId w:val="20"/>
  </w:num>
  <w:num w:numId="32" w16cid:durableId="423185534">
    <w:abstractNumId w:val="15"/>
  </w:num>
  <w:num w:numId="33" w16cid:durableId="764037863">
    <w:abstractNumId w:val="28"/>
  </w:num>
  <w:num w:numId="34" w16cid:durableId="441657191">
    <w:abstractNumId w:val="22"/>
  </w:num>
  <w:num w:numId="35" w16cid:durableId="1313290127">
    <w:abstractNumId w:val="7"/>
  </w:num>
  <w:num w:numId="36" w16cid:durableId="914776140">
    <w:abstractNumId w:val="25"/>
  </w:num>
  <w:num w:numId="37" w16cid:durableId="1976058551">
    <w:abstractNumId w:val="38"/>
  </w:num>
  <w:num w:numId="38" w16cid:durableId="658919350">
    <w:abstractNumId w:val="14"/>
  </w:num>
  <w:num w:numId="39" w16cid:durableId="14434573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6F8"/>
    <w:rsid w:val="00067841"/>
    <w:rsid w:val="00067B72"/>
    <w:rsid w:val="00067C1E"/>
    <w:rsid w:val="000700D0"/>
    <w:rsid w:val="0007039C"/>
    <w:rsid w:val="00071326"/>
    <w:rsid w:val="000728EF"/>
    <w:rsid w:val="00072D4F"/>
    <w:rsid w:val="000738B9"/>
    <w:rsid w:val="00073ADF"/>
    <w:rsid w:val="00074256"/>
    <w:rsid w:val="000753D4"/>
    <w:rsid w:val="00075618"/>
    <w:rsid w:val="000764EF"/>
    <w:rsid w:val="00076509"/>
    <w:rsid w:val="000765B6"/>
    <w:rsid w:val="000766E0"/>
    <w:rsid w:val="00077056"/>
    <w:rsid w:val="0007711B"/>
    <w:rsid w:val="00077EBC"/>
    <w:rsid w:val="000801C3"/>
    <w:rsid w:val="00080390"/>
    <w:rsid w:val="00080B5E"/>
    <w:rsid w:val="000810BA"/>
    <w:rsid w:val="00081320"/>
    <w:rsid w:val="00081746"/>
    <w:rsid w:val="00081FB9"/>
    <w:rsid w:val="00082496"/>
    <w:rsid w:val="00082E69"/>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3F9"/>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352"/>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7277"/>
    <w:rsid w:val="001E7A9F"/>
    <w:rsid w:val="001E7BE9"/>
    <w:rsid w:val="001F02F5"/>
    <w:rsid w:val="001F13F4"/>
    <w:rsid w:val="001F2981"/>
    <w:rsid w:val="001F34AB"/>
    <w:rsid w:val="001F3BCC"/>
    <w:rsid w:val="001F4361"/>
    <w:rsid w:val="001F4983"/>
    <w:rsid w:val="001F4C71"/>
    <w:rsid w:val="001F5848"/>
    <w:rsid w:val="001F5873"/>
    <w:rsid w:val="001F5984"/>
    <w:rsid w:val="001F64E6"/>
    <w:rsid w:val="001F72A5"/>
    <w:rsid w:val="001F7DE7"/>
    <w:rsid w:val="001F7FAE"/>
    <w:rsid w:val="002004FC"/>
    <w:rsid w:val="00200958"/>
    <w:rsid w:val="00200C5D"/>
    <w:rsid w:val="002017EB"/>
    <w:rsid w:val="002018C6"/>
    <w:rsid w:val="00202510"/>
    <w:rsid w:val="002034A0"/>
    <w:rsid w:val="002034EE"/>
    <w:rsid w:val="00203608"/>
    <w:rsid w:val="0020451A"/>
    <w:rsid w:val="002048F8"/>
    <w:rsid w:val="00206DF7"/>
    <w:rsid w:val="002072EB"/>
    <w:rsid w:val="002073D9"/>
    <w:rsid w:val="002076A5"/>
    <w:rsid w:val="00207CEF"/>
    <w:rsid w:val="00210FE9"/>
    <w:rsid w:val="002113D3"/>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3F0A"/>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994"/>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2F"/>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01C4"/>
    <w:rsid w:val="003C1126"/>
    <w:rsid w:val="003C1291"/>
    <w:rsid w:val="003C1489"/>
    <w:rsid w:val="003C1E3E"/>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4F0"/>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D85"/>
    <w:rsid w:val="005071C2"/>
    <w:rsid w:val="00507650"/>
    <w:rsid w:val="00507783"/>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15D8"/>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AE5"/>
    <w:rsid w:val="005A79A4"/>
    <w:rsid w:val="005B140B"/>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6E0"/>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2F6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3D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36EF"/>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C74"/>
    <w:rsid w:val="007512BE"/>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DB0"/>
    <w:rsid w:val="00886CB6"/>
    <w:rsid w:val="008873E8"/>
    <w:rsid w:val="00887953"/>
    <w:rsid w:val="00887A38"/>
    <w:rsid w:val="008904AF"/>
    <w:rsid w:val="00890B03"/>
    <w:rsid w:val="00891829"/>
    <w:rsid w:val="00892918"/>
    <w:rsid w:val="00892D48"/>
    <w:rsid w:val="008936D2"/>
    <w:rsid w:val="00893732"/>
    <w:rsid w:val="00893AF1"/>
    <w:rsid w:val="00894005"/>
    <w:rsid w:val="008947B0"/>
    <w:rsid w:val="00894AB8"/>
    <w:rsid w:val="00894B24"/>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AD3"/>
    <w:rsid w:val="008C25B8"/>
    <w:rsid w:val="008C2AE5"/>
    <w:rsid w:val="008C2C85"/>
    <w:rsid w:val="008C3507"/>
    <w:rsid w:val="008C374A"/>
    <w:rsid w:val="008C3C47"/>
    <w:rsid w:val="008C4491"/>
    <w:rsid w:val="008C4E3A"/>
    <w:rsid w:val="008C55E4"/>
    <w:rsid w:val="008C5B82"/>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43D"/>
    <w:rsid w:val="0091652E"/>
    <w:rsid w:val="00916A15"/>
    <w:rsid w:val="00916B38"/>
    <w:rsid w:val="00916CDE"/>
    <w:rsid w:val="009172DC"/>
    <w:rsid w:val="009176A5"/>
    <w:rsid w:val="00917F87"/>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52B6"/>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7238"/>
    <w:rsid w:val="00937A2E"/>
    <w:rsid w:val="0094132A"/>
    <w:rsid w:val="00941B9A"/>
    <w:rsid w:val="0094209A"/>
    <w:rsid w:val="009424F5"/>
    <w:rsid w:val="009426AD"/>
    <w:rsid w:val="0094273E"/>
    <w:rsid w:val="00942D2A"/>
    <w:rsid w:val="00942D76"/>
    <w:rsid w:val="0094316A"/>
    <w:rsid w:val="0094336B"/>
    <w:rsid w:val="00943534"/>
    <w:rsid w:val="00943558"/>
    <w:rsid w:val="00943654"/>
    <w:rsid w:val="00943971"/>
    <w:rsid w:val="00944829"/>
    <w:rsid w:val="00945536"/>
    <w:rsid w:val="00945933"/>
    <w:rsid w:val="009460D1"/>
    <w:rsid w:val="00946ED3"/>
    <w:rsid w:val="00946FE6"/>
    <w:rsid w:val="009478F7"/>
    <w:rsid w:val="00950AAA"/>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723B"/>
    <w:rsid w:val="009800F7"/>
    <w:rsid w:val="0098058F"/>
    <w:rsid w:val="00980620"/>
    <w:rsid w:val="009809E1"/>
    <w:rsid w:val="0098143D"/>
    <w:rsid w:val="00981F9A"/>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3"/>
    <w:rsid w:val="009C5B68"/>
    <w:rsid w:val="009C6584"/>
    <w:rsid w:val="009C68E2"/>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25EB"/>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D3"/>
    <w:rsid w:val="00A94AEC"/>
    <w:rsid w:val="00A950F9"/>
    <w:rsid w:val="00A96406"/>
    <w:rsid w:val="00A96511"/>
    <w:rsid w:val="00A9660A"/>
    <w:rsid w:val="00A96BEB"/>
    <w:rsid w:val="00A97C53"/>
    <w:rsid w:val="00A97CDF"/>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D792A"/>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D2F"/>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C4F"/>
    <w:rsid w:val="00B80705"/>
    <w:rsid w:val="00B817BA"/>
    <w:rsid w:val="00B81CAA"/>
    <w:rsid w:val="00B81E76"/>
    <w:rsid w:val="00B82075"/>
    <w:rsid w:val="00B8209B"/>
    <w:rsid w:val="00B8267D"/>
    <w:rsid w:val="00B83533"/>
    <w:rsid w:val="00B844A3"/>
    <w:rsid w:val="00B84A15"/>
    <w:rsid w:val="00B84B4E"/>
    <w:rsid w:val="00B85401"/>
    <w:rsid w:val="00B85BC9"/>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1FCE"/>
    <w:rsid w:val="00BB20A0"/>
    <w:rsid w:val="00BB23B7"/>
    <w:rsid w:val="00BB2642"/>
    <w:rsid w:val="00BB2DEB"/>
    <w:rsid w:val="00BB3AA9"/>
    <w:rsid w:val="00BB3C9A"/>
    <w:rsid w:val="00BB3CD5"/>
    <w:rsid w:val="00BB46A2"/>
    <w:rsid w:val="00BB4A25"/>
    <w:rsid w:val="00BB5DEF"/>
    <w:rsid w:val="00BB5FA0"/>
    <w:rsid w:val="00BB69CD"/>
    <w:rsid w:val="00BB7AF3"/>
    <w:rsid w:val="00BB7D21"/>
    <w:rsid w:val="00BC0551"/>
    <w:rsid w:val="00BC05D3"/>
    <w:rsid w:val="00BC0F16"/>
    <w:rsid w:val="00BC15EF"/>
    <w:rsid w:val="00BC195C"/>
    <w:rsid w:val="00BC2AF3"/>
    <w:rsid w:val="00BC2E10"/>
    <w:rsid w:val="00BC2F2A"/>
    <w:rsid w:val="00BC36DE"/>
    <w:rsid w:val="00BC41A1"/>
    <w:rsid w:val="00BC43E2"/>
    <w:rsid w:val="00BC4986"/>
    <w:rsid w:val="00BC4DC9"/>
    <w:rsid w:val="00BC51C5"/>
    <w:rsid w:val="00BC6937"/>
    <w:rsid w:val="00BC78C0"/>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82F"/>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56F"/>
    <w:rsid w:val="00BF27C2"/>
    <w:rsid w:val="00BF31D7"/>
    <w:rsid w:val="00BF31F4"/>
    <w:rsid w:val="00BF3A46"/>
    <w:rsid w:val="00BF3ACE"/>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1C6"/>
    <w:rsid w:val="00C93476"/>
    <w:rsid w:val="00C93DC2"/>
    <w:rsid w:val="00C94208"/>
    <w:rsid w:val="00C94268"/>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92"/>
    <w:rsid w:val="00CD01F9"/>
    <w:rsid w:val="00CD02F2"/>
    <w:rsid w:val="00CD0D33"/>
    <w:rsid w:val="00CD0DE3"/>
    <w:rsid w:val="00CD14A9"/>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28F"/>
    <w:rsid w:val="00D02368"/>
    <w:rsid w:val="00D026A9"/>
    <w:rsid w:val="00D028D5"/>
    <w:rsid w:val="00D03179"/>
    <w:rsid w:val="00D03429"/>
    <w:rsid w:val="00D034B2"/>
    <w:rsid w:val="00D03872"/>
    <w:rsid w:val="00D03D7B"/>
    <w:rsid w:val="00D04332"/>
    <w:rsid w:val="00D04CEE"/>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2D5F"/>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8FE"/>
    <w:rsid w:val="00DE0A34"/>
    <w:rsid w:val="00DE0D75"/>
    <w:rsid w:val="00DE12C8"/>
    <w:rsid w:val="00DE21AA"/>
    <w:rsid w:val="00DE22F3"/>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3068"/>
    <w:rsid w:val="00DF3205"/>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60E"/>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489"/>
    <w:rsid w:val="00EF65D3"/>
    <w:rsid w:val="00EF6791"/>
    <w:rsid w:val="00EF6804"/>
    <w:rsid w:val="00EF7134"/>
    <w:rsid w:val="00EF728A"/>
    <w:rsid w:val="00EF7E0D"/>
    <w:rsid w:val="00EF7F2F"/>
    <w:rsid w:val="00F00663"/>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2838781">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35205078">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4984959">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19228426">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1912490">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41339143">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4840569">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58303659">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TotalTime>
  <Pages>3</Pages>
  <Words>601</Words>
  <Characters>3551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4144</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20</cp:revision>
  <cp:lastPrinted>2024-01-28T06:10:00Z</cp:lastPrinted>
  <dcterms:created xsi:type="dcterms:W3CDTF">2024-02-17T22:00:00Z</dcterms:created>
  <dcterms:modified xsi:type="dcterms:W3CDTF">2024-10-19T20:06:00Z</dcterms:modified>
  <cp:category>osnova</cp:category>
</cp:coreProperties>
</file>