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E6A7" w14:textId="77777777" w:rsidR="00480461" w:rsidRDefault="00480461" w:rsidP="007F2C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x-none"/>
        </w:rPr>
      </w:pPr>
    </w:p>
    <w:p w14:paraId="5168E4E0" w14:textId="13DE7438" w:rsidR="00AD792A" w:rsidRPr="00C63F53" w:rsidRDefault="00AD792A" w:rsidP="00AD792A">
      <w:pPr>
        <w:jc w:val="center"/>
        <w:rPr>
          <w:b/>
          <w:bCs/>
          <w:sz w:val="32"/>
          <w:szCs w:val="32"/>
          <w:lang w:val="x-none"/>
        </w:rPr>
      </w:pPr>
      <w:r>
        <w:rPr>
          <w:b/>
          <w:bCs/>
          <w:sz w:val="32"/>
          <w:szCs w:val="32"/>
          <w:lang w:val="x-none"/>
        </w:rPr>
        <w:t>SLUŽEBNÍK OBŘÍZKY, ABY SE NAPLNILI SLOV</w:t>
      </w:r>
      <w:r w:rsidR="00A97CDF">
        <w:rPr>
          <w:b/>
          <w:bCs/>
          <w:sz w:val="32"/>
          <w:szCs w:val="32"/>
          <w:lang w:val="x-none"/>
        </w:rPr>
        <w:t>A</w:t>
      </w:r>
      <w:r>
        <w:rPr>
          <w:b/>
          <w:bCs/>
          <w:sz w:val="32"/>
          <w:szCs w:val="32"/>
          <w:lang w:val="x-none"/>
        </w:rPr>
        <w:t xml:space="preserve"> ZASLÍBENÍ! Ř 15,8-13</w:t>
      </w:r>
    </w:p>
    <w:p w14:paraId="2BBE6488" w14:textId="6F3D42A3" w:rsidR="00BB3CD5" w:rsidRDefault="00BB3CD5" w:rsidP="00BB3CD5">
      <w:pPr>
        <w:jc w:val="center"/>
        <w:rPr>
          <w:b/>
          <w:bCs/>
          <w:sz w:val="28"/>
          <w:szCs w:val="28"/>
          <w:lang w:val="x-none"/>
        </w:rPr>
      </w:pPr>
    </w:p>
    <w:p w14:paraId="17C4D01F" w14:textId="77777777" w:rsidR="00233F0A" w:rsidRDefault="00233F0A" w:rsidP="00233F0A">
      <w:pPr>
        <w:jc w:val="center"/>
        <w:rPr>
          <w:rFonts w:ascii="Bodoni MT Black" w:hAnsi="Bodoni MT Black"/>
          <w:b/>
          <w:bCs/>
          <w:i/>
          <w:iCs/>
          <w:sz w:val="26"/>
          <w:szCs w:val="26"/>
          <w:lang w:val="x-none"/>
        </w:rPr>
      </w:pPr>
    </w:p>
    <w:p w14:paraId="5157EC6A" w14:textId="77777777" w:rsidR="00AD792A" w:rsidRPr="00D03E28" w:rsidRDefault="00AD792A" w:rsidP="00AD792A">
      <w:pPr>
        <w:rPr>
          <w:rFonts w:ascii="Bodoni MT" w:hAnsi="Bodoni MT"/>
          <w:b/>
          <w:bCs/>
          <w:i/>
          <w:iCs/>
          <w:sz w:val="28"/>
          <w:szCs w:val="28"/>
          <w:lang w:val="x-none"/>
        </w:rPr>
      </w:pP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 xml:space="preserve">Motto: Matouš 20:28 A tak Syn </w:t>
      </w:r>
      <w:r w:rsidRPr="00D03E28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č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lov</w:t>
      </w:r>
      <w:r w:rsidRPr="00D03E28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ě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ka nep</w:t>
      </w:r>
      <w:r w:rsidRPr="00D03E28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ř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i</w:t>
      </w:r>
      <w:r w:rsidRPr="00D03E28">
        <w:rPr>
          <w:rFonts w:ascii="Bodoni MT" w:hAnsi="Bodoni MT" w:cs="Bodoni MT"/>
          <w:b/>
          <w:bCs/>
          <w:i/>
          <w:iCs/>
          <w:sz w:val="28"/>
          <w:szCs w:val="28"/>
          <w:lang w:val="x-none"/>
        </w:rPr>
        <w:t>š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el, aby se mu slou</w:t>
      </w:r>
      <w:r w:rsidRPr="00D03E28">
        <w:rPr>
          <w:rFonts w:ascii="Bodoni MT" w:hAnsi="Bodoni MT" w:cs="Bodoni MT"/>
          <w:b/>
          <w:bCs/>
          <w:i/>
          <w:iCs/>
          <w:sz w:val="28"/>
          <w:szCs w:val="28"/>
          <w:lang w:val="x-none"/>
        </w:rPr>
        <w:t>ž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ilo, ale aby slou</w:t>
      </w:r>
      <w:r w:rsidRPr="00D03E28">
        <w:rPr>
          <w:rFonts w:ascii="Bodoni MT" w:hAnsi="Bodoni MT" w:cs="Bodoni MT"/>
          <w:b/>
          <w:bCs/>
          <w:i/>
          <w:iCs/>
          <w:sz w:val="28"/>
          <w:szCs w:val="28"/>
          <w:lang w:val="x-none"/>
        </w:rPr>
        <w:t>ž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il a dal sv</w:t>
      </w:r>
      <w:r w:rsidRPr="00D03E28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ů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 xml:space="preserve">j </w:t>
      </w:r>
      <w:r w:rsidRPr="00D03E28">
        <w:rPr>
          <w:rFonts w:ascii="Bodoni MT" w:hAnsi="Bodoni MT" w:cs="Bodoni MT"/>
          <w:b/>
          <w:bCs/>
          <w:i/>
          <w:iCs/>
          <w:sz w:val="28"/>
          <w:szCs w:val="28"/>
          <w:lang w:val="x-none"/>
        </w:rPr>
        <w:t>ž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ivot jako v</w:t>
      </w:r>
      <w:r w:rsidRPr="00D03E28">
        <w:rPr>
          <w:rFonts w:ascii="Bodoni MT" w:hAnsi="Bodoni MT" w:cs="Bodoni MT"/>
          <w:b/>
          <w:bCs/>
          <w:i/>
          <w:iCs/>
          <w:sz w:val="28"/>
          <w:szCs w:val="28"/>
          <w:lang w:val="x-none"/>
        </w:rPr>
        <w:t>ý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kupn</w:t>
      </w:r>
      <w:r w:rsidRPr="00D03E28">
        <w:rPr>
          <w:rFonts w:ascii="Bodoni MT" w:hAnsi="Bodoni MT" w:cs="Bodoni MT"/>
          <w:b/>
          <w:bCs/>
          <w:i/>
          <w:iCs/>
          <w:sz w:val="28"/>
          <w:szCs w:val="28"/>
          <w:lang w:val="x-none"/>
        </w:rPr>
        <w:t>é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 xml:space="preserve"> za mnohé. (Jeruzalémský p</w:t>
      </w:r>
      <w:r w:rsidRPr="00D03E28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ř</w:t>
      </w:r>
      <w:r w:rsidRPr="00D03E28">
        <w:rPr>
          <w:rFonts w:ascii="Bodoni MT" w:hAnsi="Bodoni MT"/>
          <w:b/>
          <w:bCs/>
          <w:i/>
          <w:iCs/>
          <w:sz w:val="28"/>
          <w:szCs w:val="28"/>
          <w:lang w:val="x-none"/>
        </w:rPr>
        <w:t>eklad Bible)</w:t>
      </w:r>
    </w:p>
    <w:p w14:paraId="688BF663" w14:textId="33DE8D0E" w:rsidR="00AD792A" w:rsidRDefault="00AD792A" w:rsidP="00AD792A">
      <w:pPr>
        <w:rPr>
          <w:b/>
          <w:bCs/>
          <w:i/>
          <w:iCs/>
          <w:szCs w:val="24"/>
          <w:lang w:val="x-none"/>
        </w:rPr>
      </w:pPr>
      <w:r w:rsidRPr="00013F3F">
        <w:rPr>
          <w:b/>
          <w:bCs/>
          <w:i/>
          <w:iCs/>
          <w:szCs w:val="24"/>
          <w:lang w:val="x-none"/>
        </w:rPr>
        <w:t xml:space="preserve">Římanům 15:8 Chci říci: Kristus se stal služebníkem židů, aby ukázal Boží věrnost a potvrdil sliby dané otcům. 9 a pohanské národy aby slavily Boha za jeho slitování, jak je psáno: ‚Proto vzdám tobě chválu mezi národy a jménu tvému žalmy zpívati budu. 10 A dále je řečeno: ‚Radujte se, pohané, spolu s jeho lidem.‘ 11 A opět: ‚Chvalte Hospodina všichni národové a vzdej mu chválu lid všech zemí.‘ 12 A </w:t>
      </w:r>
      <w:proofErr w:type="spellStart"/>
      <w:r w:rsidRPr="00013F3F">
        <w:rPr>
          <w:b/>
          <w:bCs/>
          <w:i/>
          <w:iCs/>
          <w:szCs w:val="24"/>
          <w:lang w:val="x-none"/>
        </w:rPr>
        <w:t>Izaiáš</w:t>
      </w:r>
      <w:proofErr w:type="spellEnd"/>
      <w:r w:rsidRPr="00013F3F">
        <w:rPr>
          <w:b/>
          <w:bCs/>
          <w:i/>
          <w:iCs/>
          <w:szCs w:val="24"/>
          <w:lang w:val="x-none"/>
        </w:rPr>
        <w:t xml:space="preserve"> k tomu říká: ‚Přijde potomek </w:t>
      </w:r>
      <w:proofErr w:type="spellStart"/>
      <w:r w:rsidRPr="00013F3F">
        <w:rPr>
          <w:b/>
          <w:bCs/>
          <w:i/>
          <w:iCs/>
          <w:szCs w:val="24"/>
          <w:lang w:val="x-none"/>
        </w:rPr>
        <w:t>Isajův</w:t>
      </w:r>
      <w:proofErr w:type="spellEnd"/>
      <w:r w:rsidRPr="00013F3F">
        <w:rPr>
          <w:b/>
          <w:bCs/>
          <w:i/>
          <w:iCs/>
          <w:szCs w:val="24"/>
          <w:lang w:val="x-none"/>
        </w:rPr>
        <w:t>, povstane, aby vládl národům, v něj budou pohané doufat.‘ 13 Bůh naděje nechť vás naplní veškerou radostí a pokojem ve víře, aby se rozhojnila vaše naděje mocí Ducha svatého.</w:t>
      </w:r>
    </w:p>
    <w:p w14:paraId="1844784F" w14:textId="77777777" w:rsidR="00B511B3" w:rsidRPr="006C4985" w:rsidRDefault="00B511B3" w:rsidP="006C4985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BA3B581" w14:textId="73B30EEA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</w:t>
      </w:r>
      <w:r w:rsidR="007F2C4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vod</w:t>
      </w: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620A93B8" w14:textId="603AC01C" w:rsidR="006C4985" w:rsidRPr="006C4985" w:rsidRDefault="00AD792A" w:rsidP="00AD792A">
      <w:pPr>
        <w:rPr>
          <w:rFonts w:ascii="Arial" w:hAnsi="Arial" w:cs="Arial"/>
          <w:color w:val="000000"/>
          <w:szCs w:val="24"/>
        </w:rPr>
      </w:pPr>
      <w:r w:rsidRPr="00452B3D">
        <w:rPr>
          <w:szCs w:val="24"/>
          <w:lang w:val="x-none"/>
        </w:rPr>
        <w:t>Odkazy</w:t>
      </w:r>
      <w:r>
        <w:rPr>
          <w:szCs w:val="24"/>
          <w:lang w:val="x-none"/>
        </w:rPr>
        <w:t xml:space="preserve">: Ř 15,3; 15,5-7; ZJ 7,9; </w:t>
      </w:r>
      <w:proofErr w:type="spellStart"/>
      <w:r>
        <w:rPr>
          <w:szCs w:val="24"/>
          <w:lang w:val="x-none"/>
        </w:rPr>
        <w:t>Ef</w:t>
      </w:r>
      <w:proofErr w:type="spellEnd"/>
      <w:r>
        <w:rPr>
          <w:szCs w:val="24"/>
          <w:lang w:val="x-none"/>
        </w:rPr>
        <w:t xml:space="preserve"> 4,1-6; </w:t>
      </w: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223292B6" w14:textId="4DACEFE0" w:rsidR="006C4985" w:rsidRDefault="00AD792A" w:rsidP="006C4985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Služebník obřízky, Boží pravdy a věrnosti</w:t>
      </w:r>
    </w:p>
    <w:p w14:paraId="6A0B413C" w14:textId="7E4BB90C" w:rsidR="00AD792A" w:rsidRDefault="00AD792A" w:rsidP="00AD792A">
      <w:pPr>
        <w:pStyle w:val="Odstavecseseznamem"/>
        <w:numPr>
          <w:ilvl w:val="0"/>
          <w:numId w:val="32"/>
        </w:numPr>
        <w:spacing w:before="0" w:after="160" w:line="259" w:lineRule="auto"/>
        <w:contextualSpacing/>
        <w:rPr>
          <w:b/>
          <w:bCs/>
          <w:szCs w:val="24"/>
          <w:lang w:val="x-none"/>
        </w:rPr>
      </w:pPr>
      <w:r w:rsidRPr="00AD792A">
        <w:rPr>
          <w:b/>
          <w:bCs/>
          <w:szCs w:val="24"/>
          <w:lang w:val="x-none"/>
        </w:rPr>
        <w:t>První způsob, jak se stal Ježíš Kristus služebníkem obřízky!</w:t>
      </w:r>
    </w:p>
    <w:p w14:paraId="151A686D" w14:textId="77777777" w:rsidR="00AD792A" w:rsidRPr="00AD792A" w:rsidRDefault="00AD792A" w:rsidP="00AD792A">
      <w:pPr>
        <w:pStyle w:val="Odstavecseseznamem"/>
        <w:spacing w:before="0" w:after="160" w:line="259" w:lineRule="auto"/>
        <w:ind w:left="644" w:firstLine="0"/>
        <w:contextualSpacing/>
        <w:rPr>
          <w:b/>
          <w:bCs/>
          <w:szCs w:val="24"/>
          <w:lang w:val="x-none"/>
        </w:rPr>
      </w:pPr>
    </w:p>
    <w:p w14:paraId="4CD28E30" w14:textId="77777777" w:rsidR="00AD792A" w:rsidRDefault="00AD792A" w:rsidP="00AD792A">
      <w:pPr>
        <w:pStyle w:val="Odstavecseseznamem"/>
        <w:numPr>
          <w:ilvl w:val="0"/>
          <w:numId w:val="32"/>
        </w:numPr>
        <w:spacing w:before="0" w:after="160" w:line="259" w:lineRule="auto"/>
        <w:contextualSpacing/>
        <w:rPr>
          <w:b/>
          <w:bCs/>
          <w:szCs w:val="24"/>
          <w:lang w:val="x-none"/>
        </w:rPr>
      </w:pPr>
      <w:r w:rsidRPr="001B237C">
        <w:rPr>
          <w:b/>
          <w:bCs/>
          <w:szCs w:val="24"/>
          <w:lang w:val="x-none"/>
        </w:rPr>
        <w:t xml:space="preserve">Druhý způsob, jak se stal Ježíš Kristus služebníkem obřízky! </w:t>
      </w:r>
    </w:p>
    <w:p w14:paraId="7DD0F615" w14:textId="77777777" w:rsidR="00AD792A" w:rsidRPr="00AD792A" w:rsidRDefault="00AD792A" w:rsidP="00AD792A">
      <w:pPr>
        <w:pStyle w:val="Odstavecseseznamem"/>
        <w:rPr>
          <w:b/>
          <w:bCs/>
          <w:szCs w:val="24"/>
          <w:lang w:val="x-none"/>
        </w:rPr>
      </w:pPr>
    </w:p>
    <w:p w14:paraId="44A596C9" w14:textId="77777777" w:rsidR="00AD792A" w:rsidRPr="00BE7D91" w:rsidRDefault="00AD792A" w:rsidP="00AD792A">
      <w:pPr>
        <w:pStyle w:val="Odstavecseseznamem"/>
        <w:numPr>
          <w:ilvl w:val="0"/>
          <w:numId w:val="32"/>
        </w:numPr>
        <w:spacing w:before="0" w:after="160" w:line="259" w:lineRule="auto"/>
        <w:contextualSpacing/>
        <w:rPr>
          <w:b/>
          <w:bCs/>
          <w:szCs w:val="24"/>
          <w:lang w:val="x-none"/>
        </w:rPr>
      </w:pPr>
      <w:r w:rsidRPr="00BE7D91">
        <w:rPr>
          <w:b/>
          <w:bCs/>
          <w:szCs w:val="24"/>
          <w:lang w:val="x-none"/>
        </w:rPr>
        <w:t>Shrnutí:</w:t>
      </w:r>
    </w:p>
    <w:p w14:paraId="6DD87C0E" w14:textId="77777777" w:rsidR="00AD792A" w:rsidRPr="006C4985" w:rsidRDefault="00AD792A" w:rsidP="00AD792A">
      <w:pPr>
        <w:pStyle w:val="Odstavecseseznamem"/>
        <w:ind w:left="720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4C14D93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425BC7C1" w14:textId="77777777" w:rsidR="00AD792A" w:rsidRDefault="00AD792A" w:rsidP="00AD792A">
      <w:pPr>
        <w:rPr>
          <w:szCs w:val="24"/>
          <w:lang w:val="x-none"/>
        </w:rPr>
      </w:pPr>
      <w:r>
        <w:rPr>
          <w:szCs w:val="24"/>
          <w:lang w:val="x-none"/>
        </w:rPr>
        <w:t xml:space="preserve">Odkazy: </w:t>
      </w:r>
      <w:proofErr w:type="spellStart"/>
      <w:r>
        <w:rPr>
          <w:szCs w:val="24"/>
          <w:lang w:val="x-none"/>
        </w:rPr>
        <w:t>Mt</w:t>
      </w:r>
      <w:proofErr w:type="spellEnd"/>
      <w:r>
        <w:rPr>
          <w:szCs w:val="24"/>
          <w:lang w:val="x-none"/>
        </w:rPr>
        <w:t xml:space="preserve"> 1524; J 10,16; 4,22; Sk 3,12-26; Ř 10,19-21; 4,8-12; 11,17-18; </w:t>
      </w:r>
      <w:proofErr w:type="spellStart"/>
      <w:r>
        <w:rPr>
          <w:szCs w:val="24"/>
          <w:lang w:val="x-none"/>
        </w:rPr>
        <w:t>Mt</w:t>
      </w:r>
      <w:proofErr w:type="spellEnd"/>
      <w:r>
        <w:rPr>
          <w:szCs w:val="24"/>
          <w:lang w:val="x-none"/>
        </w:rPr>
        <w:t xml:space="preserve"> 20,28; </w:t>
      </w:r>
    </w:p>
    <w:p w14:paraId="4B154423" w14:textId="77777777" w:rsidR="00B511B3" w:rsidRPr="00A36168" w:rsidRDefault="00B511B3" w:rsidP="00B511B3">
      <w:pPr>
        <w:rPr>
          <w:szCs w:val="24"/>
        </w:rPr>
      </w:pPr>
    </w:p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7D712DC5" w:rsidR="004B232F" w:rsidRPr="000A6C69" w:rsidRDefault="00AD792A" w:rsidP="00AD792A">
      <w:pPr>
        <w:pStyle w:val="Odstavecseseznamem"/>
        <w:numPr>
          <w:ilvl w:val="0"/>
          <w:numId w:val="3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Pavlova touha, Pavlův cíl, Pavlova modlitba</w:t>
      </w:r>
    </w:p>
    <w:p w14:paraId="7B740752" w14:textId="4BFCD89E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67FA22B0" w14:textId="77777777" w:rsidR="00AD792A" w:rsidRDefault="00AD792A" w:rsidP="00AD792A">
      <w:pPr>
        <w:rPr>
          <w:b/>
          <w:bCs/>
          <w:szCs w:val="24"/>
          <w:lang w:val="x-none"/>
        </w:rPr>
      </w:pPr>
      <w:r>
        <w:rPr>
          <w:szCs w:val="24"/>
          <w:lang w:val="x-none"/>
        </w:rPr>
        <w:t xml:space="preserve">Odkazy: J 14,23; 17,14-23; </w:t>
      </w:r>
    </w:p>
    <w:p w14:paraId="01B2A634" w14:textId="77777777" w:rsidR="00B511B3" w:rsidRDefault="00B511B3" w:rsidP="00A36168">
      <w:pPr>
        <w:rPr>
          <w:sz w:val="28"/>
          <w:szCs w:val="28"/>
        </w:rPr>
      </w:pP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50F4C6BA" w:rsidR="004B232F" w:rsidRDefault="00AD792A" w:rsidP="00AD792A">
      <w:pPr>
        <w:pStyle w:val="Odstavecseseznamem"/>
        <w:numPr>
          <w:ilvl w:val="0"/>
          <w:numId w:val="3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aplikace</w:t>
      </w:r>
    </w:p>
    <w:p w14:paraId="4C387C9D" w14:textId="77777777" w:rsidR="00AD792A" w:rsidRPr="009F20E0" w:rsidRDefault="00AD792A" w:rsidP="00AD792A">
      <w:pPr>
        <w:pStyle w:val="Odstavecseseznamem"/>
        <w:numPr>
          <w:ilvl w:val="0"/>
          <w:numId w:val="34"/>
        </w:numPr>
        <w:spacing w:before="0" w:after="160" w:line="259" w:lineRule="auto"/>
        <w:contextualSpacing/>
        <w:rPr>
          <w:szCs w:val="24"/>
          <w:lang w:val="x-none"/>
        </w:rPr>
      </w:pPr>
      <w:r w:rsidRPr="009F20E0">
        <w:rPr>
          <w:szCs w:val="24"/>
          <w:lang w:val="x-none"/>
        </w:rPr>
        <w:t xml:space="preserve">Buďte služebníci Boží, církve i lidí. Tak oslavíte Boha! Ř 15,3; 15,2; 15,7; 15,8-12; </w:t>
      </w:r>
    </w:p>
    <w:p w14:paraId="2E11677B" w14:textId="5BA993A5" w:rsidR="00AD792A" w:rsidRPr="009F20E0" w:rsidRDefault="00AD792A" w:rsidP="00AD792A">
      <w:pPr>
        <w:pStyle w:val="Odstavecseseznamem"/>
        <w:numPr>
          <w:ilvl w:val="0"/>
          <w:numId w:val="34"/>
        </w:numPr>
        <w:spacing w:before="0" w:after="160" w:line="259" w:lineRule="auto"/>
        <w:contextualSpacing/>
        <w:rPr>
          <w:i/>
          <w:iCs/>
          <w:szCs w:val="24"/>
          <w:lang w:val="x-none"/>
        </w:rPr>
      </w:pPr>
      <w:r w:rsidRPr="009F20E0">
        <w:rPr>
          <w:szCs w:val="24"/>
          <w:lang w:val="x-none"/>
        </w:rPr>
        <w:t xml:space="preserve">Pamatujte, že nejste ze světa, máte slovo Boží a svět vás </w:t>
      </w:r>
      <w:r w:rsidR="00A97CDF">
        <w:rPr>
          <w:szCs w:val="24"/>
          <w:lang w:val="x-none"/>
        </w:rPr>
        <w:t xml:space="preserve">pro to slovo </w:t>
      </w:r>
      <w:r w:rsidRPr="009F20E0">
        <w:rPr>
          <w:szCs w:val="24"/>
          <w:lang w:val="x-none"/>
        </w:rPr>
        <w:t xml:space="preserve">nenávidí J 17,14. Písmo učí také:  </w:t>
      </w:r>
      <w:r w:rsidRPr="009F20E0">
        <w:rPr>
          <w:i/>
          <w:iCs/>
          <w:szCs w:val="24"/>
          <w:lang w:val="x-none"/>
        </w:rPr>
        <w:t xml:space="preserve">Běda, když vás budou všichni lidé chválit; vždyť stejně se chovali jejich otcové k falešným prorokům. </w:t>
      </w:r>
      <w:proofErr w:type="spellStart"/>
      <w:r w:rsidRPr="009F20E0">
        <w:rPr>
          <w:i/>
          <w:iCs/>
          <w:szCs w:val="24"/>
          <w:lang w:val="x-none"/>
        </w:rPr>
        <w:t>Lk</w:t>
      </w:r>
      <w:proofErr w:type="spellEnd"/>
      <w:r w:rsidRPr="009F20E0">
        <w:rPr>
          <w:i/>
          <w:iCs/>
          <w:szCs w:val="24"/>
          <w:lang w:val="x-none"/>
        </w:rPr>
        <w:t xml:space="preserve"> 6,26;</w:t>
      </w:r>
    </w:p>
    <w:p w14:paraId="6CBBA85B" w14:textId="77777777" w:rsidR="00AD792A" w:rsidRPr="009F20E0" w:rsidRDefault="00AD792A" w:rsidP="00AD792A">
      <w:pPr>
        <w:pStyle w:val="Odstavecseseznamem"/>
        <w:numPr>
          <w:ilvl w:val="0"/>
          <w:numId w:val="34"/>
        </w:numPr>
        <w:spacing w:before="0" w:after="160" w:line="259" w:lineRule="auto"/>
        <w:contextualSpacing/>
        <w:rPr>
          <w:szCs w:val="24"/>
          <w:lang w:val="x-none"/>
        </w:rPr>
      </w:pPr>
      <w:r w:rsidRPr="009F20E0">
        <w:rPr>
          <w:szCs w:val="24"/>
          <w:lang w:val="x-none"/>
        </w:rPr>
        <w:t>Vždy pamatujte, že Kristus za vás zemřel, abyste měli naději na Boží spravedlnost, naději jako Boží spravedliví! J 17,19; mimo Něj nemáte naději! J 15,16;</w:t>
      </w:r>
    </w:p>
    <w:p w14:paraId="7636A09E" w14:textId="77777777" w:rsidR="00AD792A" w:rsidRPr="009F20E0" w:rsidRDefault="00AD792A" w:rsidP="00AD792A">
      <w:pPr>
        <w:pStyle w:val="Odstavecseseznamem"/>
        <w:numPr>
          <w:ilvl w:val="0"/>
          <w:numId w:val="34"/>
        </w:numPr>
        <w:spacing w:before="0" w:after="160" w:line="259" w:lineRule="auto"/>
        <w:contextualSpacing/>
        <w:rPr>
          <w:szCs w:val="24"/>
          <w:lang w:val="x-none"/>
        </w:rPr>
      </w:pPr>
      <w:r w:rsidRPr="009F20E0">
        <w:rPr>
          <w:szCs w:val="24"/>
          <w:lang w:val="x-none"/>
        </w:rPr>
        <w:t>Písmo posvěcuje, j 17,17. Vaše zvěstování a kázání Písma přivádí k víře! J 17,20;</w:t>
      </w:r>
    </w:p>
    <w:p w14:paraId="28BCCD74" w14:textId="77777777" w:rsidR="00AD792A" w:rsidRPr="009F20E0" w:rsidRDefault="00AD792A" w:rsidP="00AD792A">
      <w:pPr>
        <w:pStyle w:val="Odstavecseseznamem"/>
        <w:numPr>
          <w:ilvl w:val="0"/>
          <w:numId w:val="34"/>
        </w:numPr>
        <w:spacing w:before="0" w:after="160" w:line="259" w:lineRule="auto"/>
        <w:contextualSpacing/>
        <w:rPr>
          <w:szCs w:val="24"/>
          <w:lang w:val="x-none"/>
        </w:rPr>
      </w:pPr>
      <w:r w:rsidRPr="009F20E0">
        <w:rPr>
          <w:szCs w:val="24"/>
          <w:lang w:val="x-none"/>
        </w:rPr>
        <w:t xml:space="preserve">Jednota Božího lidu postavená na pravdě, na posvěcení pravdou je nenahraditelným, silným svědectvím! J 17,17; 17,19; 17,21; 17,23; </w:t>
      </w:r>
    </w:p>
    <w:p w14:paraId="6E229EF3" w14:textId="77777777" w:rsidR="00AD792A" w:rsidRDefault="00AD792A" w:rsidP="00AD792A">
      <w:pPr>
        <w:rPr>
          <w:szCs w:val="24"/>
          <w:lang w:val="x-none"/>
        </w:rPr>
      </w:pPr>
    </w:p>
    <w:p w14:paraId="02E3CE08" w14:textId="77777777" w:rsidR="00AD792A" w:rsidRDefault="00AD792A" w:rsidP="00AD792A">
      <w:pPr>
        <w:pStyle w:val="Odstavecseseznamem"/>
        <w:ind w:left="644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E0A9510" w14:textId="77777777" w:rsidR="006323DF" w:rsidRDefault="006323DF" w:rsidP="006323DF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59F331C1" w14:textId="0D146186" w:rsidR="006323DF" w:rsidRPr="006323DF" w:rsidRDefault="006323DF" w:rsidP="006323DF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7F221BA9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482D0838" w14:textId="6472B3A9" w:rsidR="00C537C1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 w:rsidRPr="009252B6">
        <w:rPr>
          <w:rFonts w:ascii="Linux Biolinum G" w:hAnsi="Linux Biolinum G" w:cs="Linux Biolinum G"/>
          <w:b/>
          <w:bCs/>
          <w:sz w:val="32"/>
          <w:szCs w:val="22"/>
        </w:rPr>
        <w:t>POZOR ZMĚNA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9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9252B6">
        <w:rPr>
          <w:rFonts w:ascii="Linux Biolinum G" w:hAnsi="Linux Biolinum G" w:cs="Linux Biolinum G"/>
          <w:sz w:val="32"/>
          <w:szCs w:val="22"/>
        </w:rPr>
        <w:t xml:space="preserve"> - základy</w:t>
      </w:r>
      <w:r w:rsidR="00BB3CD5">
        <w:rPr>
          <w:rFonts w:ascii="Linux Biolinum G" w:hAnsi="Linux Biolinum G" w:cs="Linux Biolinum G"/>
          <w:sz w:val="32"/>
          <w:szCs w:val="22"/>
        </w:rPr>
        <w:t xml:space="preserve"> víry </w:t>
      </w:r>
      <w:r w:rsidR="009252B6">
        <w:rPr>
          <w:rFonts w:ascii="Linux Biolinum G" w:hAnsi="Linux Biolinum G" w:cs="Linux Biolinum G"/>
          <w:sz w:val="32"/>
          <w:szCs w:val="22"/>
        </w:rPr>
        <w:t>- 10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BB3CD5">
        <w:rPr>
          <w:rFonts w:ascii="Linux Biolinum G" w:hAnsi="Linux Biolinum G" w:cs="Linux Biolinum G"/>
          <w:sz w:val="32"/>
          <w:szCs w:val="22"/>
        </w:rPr>
        <w:t>Pavel</w:t>
      </w:r>
      <w:r w:rsidR="006323DF">
        <w:rPr>
          <w:rFonts w:ascii="Linux Biolinum G" w:hAnsi="Linux Biolinum G" w:cs="Linux Biolinum G"/>
          <w:sz w:val="32"/>
          <w:szCs w:val="22"/>
        </w:rPr>
        <w:t xml:space="preserve"> Bo</w:t>
      </w:r>
      <w:r w:rsidR="00BB3CD5">
        <w:rPr>
          <w:rFonts w:ascii="Linux Biolinum G" w:hAnsi="Linux Biolinum G" w:cs="Linux Biolinum G"/>
          <w:sz w:val="32"/>
          <w:szCs w:val="22"/>
        </w:rPr>
        <w:t>rovansk</w:t>
      </w:r>
      <w:r w:rsidR="00A97CDF">
        <w:rPr>
          <w:rFonts w:ascii="Linux Biolinum G" w:hAnsi="Linux Biolinum G" w:cs="Linux Biolinum G"/>
          <w:sz w:val="32"/>
          <w:szCs w:val="22"/>
        </w:rPr>
        <w:t>ý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písně </w:t>
      </w:r>
      <w:r w:rsidR="00A97CDF">
        <w:rPr>
          <w:rFonts w:ascii="Linux Biolinum G" w:hAnsi="Linux Biolinum G" w:cs="Linux Biolinum G"/>
          <w:sz w:val="32"/>
          <w:szCs w:val="22"/>
        </w:rPr>
        <w:t>Tereza Weberová</w:t>
      </w:r>
      <w:r w:rsidR="006323DF">
        <w:rPr>
          <w:rFonts w:ascii="Linux Biolinum G" w:hAnsi="Linux Biolinum G" w:cs="Linux Biolinum G"/>
          <w:sz w:val="32"/>
          <w:szCs w:val="22"/>
        </w:rPr>
        <w:t>, kázání J</w:t>
      </w:r>
      <w:r w:rsidR="00A97CDF">
        <w:rPr>
          <w:rFonts w:ascii="Linux Biolinum G" w:hAnsi="Linux Biolinum G" w:cs="Linux Biolinum G"/>
          <w:sz w:val="32"/>
          <w:szCs w:val="22"/>
        </w:rPr>
        <w:t xml:space="preserve">osef </w:t>
      </w:r>
      <w:proofErr w:type="spellStart"/>
      <w:r w:rsidR="006323DF">
        <w:rPr>
          <w:rFonts w:ascii="Linux Biolinum G" w:hAnsi="Linux Biolinum G" w:cs="Linux Biolinum G"/>
          <w:sz w:val="32"/>
          <w:szCs w:val="22"/>
        </w:rPr>
        <w:t>S</w:t>
      </w:r>
      <w:r w:rsidR="00A97CDF">
        <w:rPr>
          <w:rFonts w:ascii="Linux Biolinum G" w:hAnsi="Linux Biolinum G" w:cs="Linux Biolinum G"/>
          <w:sz w:val="32"/>
          <w:szCs w:val="22"/>
        </w:rPr>
        <w:t>ponar</w:t>
      </w:r>
      <w:proofErr w:type="spellEnd"/>
      <w:r w:rsidR="006323DF">
        <w:rPr>
          <w:rFonts w:ascii="Linux Biolinum G" w:hAnsi="Linux Biolinum G" w:cs="Linux Biolinum G"/>
          <w:sz w:val="32"/>
          <w:szCs w:val="22"/>
        </w:rPr>
        <w:t>;</w:t>
      </w:r>
    </w:p>
    <w:p w14:paraId="76C96E7C" w14:textId="442DDD6D" w:rsidR="00856DAD" w:rsidRPr="00B85BC9" w:rsidRDefault="00856DAD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A97CDF">
        <w:rPr>
          <w:rFonts w:ascii="Linux Biolinum G" w:hAnsi="Linux Biolinum G" w:cs="Linux Biolinum G"/>
          <w:spacing w:val="-6"/>
          <w:sz w:val="32"/>
          <w:szCs w:val="22"/>
        </w:rPr>
        <w:t>Matyáš Hušek;</w:t>
      </w:r>
    </w:p>
    <w:p w14:paraId="6E69E044" w14:textId="77777777" w:rsidR="00AD792A" w:rsidRPr="00AD792A" w:rsidRDefault="00AD792A" w:rsidP="00AD792A">
      <w:pPr>
        <w:pStyle w:val="Normlnweb"/>
        <w:rPr>
          <w:b/>
          <w:bCs/>
          <w:sz w:val="26"/>
          <w:szCs w:val="26"/>
        </w:rPr>
      </w:pPr>
      <w:r w:rsidRPr="00AD792A">
        <w:rPr>
          <w:b/>
          <w:bCs/>
          <w:sz w:val="26"/>
          <w:szCs w:val="26"/>
        </w:rPr>
        <w:t>Indie: Rodina zesnulého pastora přinucena k hinduistickému obřadu</w:t>
      </w:r>
    </w:p>
    <w:p w14:paraId="6ECD934D" w14:textId="3BECFEAC" w:rsidR="00AD792A" w:rsidRPr="00AD792A" w:rsidRDefault="00AD792A" w:rsidP="00AD792A">
      <w:pPr>
        <w:pStyle w:val="Normlnweb"/>
        <w:jc w:val="both"/>
        <w:rPr>
          <w:sz w:val="26"/>
          <w:szCs w:val="26"/>
        </w:rPr>
      </w:pPr>
      <w:r w:rsidRPr="00AD792A">
        <w:rPr>
          <w:sz w:val="26"/>
          <w:szCs w:val="26"/>
        </w:rPr>
        <w:t xml:space="preserve">Pastor </w:t>
      </w:r>
      <w:proofErr w:type="spellStart"/>
      <w:r w:rsidRPr="00AD792A">
        <w:rPr>
          <w:sz w:val="26"/>
          <w:szCs w:val="26"/>
        </w:rPr>
        <w:t>Manju</w:t>
      </w:r>
      <w:proofErr w:type="spellEnd"/>
      <w:r w:rsidRPr="00AD792A">
        <w:rPr>
          <w:sz w:val="26"/>
          <w:szCs w:val="26"/>
        </w:rPr>
        <w:t xml:space="preserve">, smělý vedoucí a významný obhájce práv křesťanů v Indii, byl pastorem ve dvou různých vesnicích ve státě </w:t>
      </w:r>
      <w:bookmarkStart w:id="0" w:name="__DdeLink__0_890491918"/>
      <w:proofErr w:type="spellStart"/>
      <w:r w:rsidRPr="00AD792A">
        <w:rPr>
          <w:sz w:val="26"/>
          <w:szCs w:val="26"/>
        </w:rPr>
        <w:t>Čhattísgarh</w:t>
      </w:r>
      <w:bookmarkEnd w:id="0"/>
      <w:proofErr w:type="spellEnd"/>
      <w:r w:rsidRPr="00AD792A">
        <w:rPr>
          <w:sz w:val="26"/>
          <w:szCs w:val="26"/>
        </w:rPr>
        <w:t xml:space="preserve">. Mandžu 28. srpna utrpěl srdeční záchvat a náhle zemřel, což zanechalo jeho pozůstalou manželku, dceru a dva syny zarmoucené a v šoku. Druhý den ráno se jeho truchlící rodina a členové církve sešli k pohřbu, kde se k nim připojilo dalších deset pastorů z jiných společenství. Událost však byla náhle přerušena, když skupina vesničanů odmítla povolit pohřeb na místním hřbitově. Po prosbách rodiny pastora </w:t>
      </w:r>
      <w:proofErr w:type="spellStart"/>
      <w:r w:rsidRPr="00AD792A">
        <w:rPr>
          <w:sz w:val="26"/>
          <w:szCs w:val="26"/>
        </w:rPr>
        <w:t>Manju</w:t>
      </w:r>
      <w:proofErr w:type="spellEnd"/>
      <w:r w:rsidRPr="00AD792A">
        <w:rPr>
          <w:sz w:val="26"/>
          <w:szCs w:val="26"/>
        </w:rPr>
        <w:t xml:space="preserve"> vesničané souhlasili s pohřbem, pokud bude zaplacena pokuta v přepočtu přibližně 53000 CZK. Kromě toho rodinu vyzvali, aby se zúčastnila rituálu </w:t>
      </w:r>
      <w:proofErr w:type="spellStart"/>
      <w:r w:rsidRPr="00AD792A">
        <w:rPr>
          <w:sz w:val="26"/>
          <w:szCs w:val="26"/>
        </w:rPr>
        <w:t>ghar</w:t>
      </w:r>
      <w:proofErr w:type="spellEnd"/>
      <w:r w:rsidRPr="00AD792A">
        <w:rPr>
          <w:sz w:val="26"/>
          <w:szCs w:val="26"/>
        </w:rPr>
        <w:t xml:space="preserve"> </w:t>
      </w:r>
      <w:proofErr w:type="spellStart"/>
      <w:r w:rsidRPr="00AD792A">
        <w:rPr>
          <w:sz w:val="26"/>
          <w:szCs w:val="26"/>
        </w:rPr>
        <w:t>wapsi</w:t>
      </w:r>
      <w:proofErr w:type="spellEnd"/>
      <w:r w:rsidRPr="00AD792A">
        <w:rPr>
          <w:sz w:val="26"/>
          <w:szCs w:val="26"/>
        </w:rPr>
        <w:t xml:space="preserve"> – obřadu</w:t>
      </w:r>
      <w:r w:rsidRPr="00AD792A">
        <w:rPr>
          <w:sz w:val="26"/>
          <w:szCs w:val="26"/>
        </w:rPr>
        <w:t xml:space="preserve">, který by symbolizoval konverzi k hinduismu. Když situaci přijela řešit místní policie, policisté s požadavky vesničanů </w:t>
      </w:r>
      <w:r w:rsidRPr="00AD792A">
        <w:rPr>
          <w:sz w:val="26"/>
          <w:szCs w:val="26"/>
        </w:rPr>
        <w:t>souhlasili – uvedli</w:t>
      </w:r>
      <w:r w:rsidRPr="00AD792A">
        <w:rPr>
          <w:sz w:val="26"/>
          <w:szCs w:val="26"/>
        </w:rPr>
        <w:t xml:space="preserve">, že ti, kteří žijí ve vesnici, se musí řídit jejími pravidly. Varovali hostující pastory, aby odešli, pokud s podmínkami nesouhlasí. Nehledě na prosby církevních představitelů, kteří předložili pádné argumenty o náboženské svobodě, policisté pastory vyhnali. Bez jakékoliv pomoci úřadů nebo podpůrné přítomnosti vyhnaných pastorů byli manželka a děti pastora </w:t>
      </w:r>
      <w:proofErr w:type="spellStart"/>
      <w:r w:rsidRPr="00AD792A">
        <w:rPr>
          <w:sz w:val="26"/>
          <w:szCs w:val="26"/>
        </w:rPr>
        <w:t>Manju</w:t>
      </w:r>
      <w:proofErr w:type="spellEnd"/>
      <w:r w:rsidRPr="00AD792A">
        <w:rPr>
          <w:sz w:val="26"/>
          <w:szCs w:val="26"/>
        </w:rPr>
        <w:t xml:space="preserve"> nuceni zúčastnit se ve vesnici </w:t>
      </w:r>
      <w:bookmarkStart w:id="1" w:name="__DdeLink__28_1460049243"/>
      <w:r w:rsidRPr="00AD792A">
        <w:rPr>
          <w:sz w:val="26"/>
          <w:szCs w:val="26"/>
        </w:rPr>
        <w:t xml:space="preserve">rituálu </w:t>
      </w:r>
      <w:proofErr w:type="spellStart"/>
      <w:r w:rsidRPr="00AD792A">
        <w:rPr>
          <w:sz w:val="26"/>
          <w:szCs w:val="26"/>
        </w:rPr>
        <w:t>ghar</w:t>
      </w:r>
      <w:proofErr w:type="spellEnd"/>
      <w:r w:rsidRPr="00AD792A">
        <w:rPr>
          <w:sz w:val="26"/>
          <w:szCs w:val="26"/>
        </w:rPr>
        <w:t xml:space="preserve"> </w:t>
      </w:r>
      <w:proofErr w:type="spellStart"/>
      <w:r w:rsidRPr="00AD792A">
        <w:rPr>
          <w:sz w:val="26"/>
          <w:szCs w:val="26"/>
        </w:rPr>
        <w:t>wapsi</w:t>
      </w:r>
      <w:bookmarkEnd w:id="1"/>
      <w:proofErr w:type="spellEnd"/>
      <w:r w:rsidRPr="00AD792A">
        <w:rPr>
          <w:sz w:val="26"/>
          <w:szCs w:val="26"/>
        </w:rPr>
        <w:t>. Tělo církevního vedoucího bylo rovněž pohřbeno s hinduistickými obřady. Zatímco v Indii často dochází k zatýkání a násilí, když jsou křesťané falešně obviněni z provádění "násilných konverzí", stejné podmínky neplatí, když jsou Ježíšovi následovníci tlačeni k přestupu na hinduismus.</w:t>
      </w:r>
    </w:p>
    <w:p w14:paraId="4B4C6432" w14:textId="754C1BD5" w:rsidR="00B51794" w:rsidRPr="00AD792A" w:rsidRDefault="00B51794" w:rsidP="00514015">
      <w:pPr>
        <w:pStyle w:val="Normlnweb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AD792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5D88" w14:textId="77777777" w:rsidR="00C931C6" w:rsidRDefault="00C931C6">
      <w:r>
        <w:separator/>
      </w:r>
    </w:p>
  </w:endnote>
  <w:endnote w:type="continuationSeparator" w:id="0">
    <w:p w14:paraId="4884FD23" w14:textId="77777777" w:rsidR="00C931C6" w:rsidRDefault="00C9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CF04" w14:textId="77777777" w:rsidR="00C931C6" w:rsidRDefault="00C931C6">
      <w:r>
        <w:separator/>
      </w:r>
    </w:p>
  </w:footnote>
  <w:footnote w:type="continuationSeparator" w:id="0">
    <w:p w14:paraId="0FFC7F10" w14:textId="77777777" w:rsidR="00C931C6" w:rsidRDefault="00C9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0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4"/>
  </w:num>
  <w:num w:numId="2" w16cid:durableId="1923680777">
    <w:abstractNumId w:val="7"/>
  </w:num>
  <w:num w:numId="3" w16cid:durableId="1928226842">
    <w:abstractNumId w:val="26"/>
  </w:num>
  <w:num w:numId="4" w16cid:durableId="159977587">
    <w:abstractNumId w:val="16"/>
  </w:num>
  <w:num w:numId="5" w16cid:durableId="1050609671">
    <w:abstractNumId w:val="14"/>
  </w:num>
  <w:num w:numId="6" w16cid:durableId="472604771">
    <w:abstractNumId w:val="31"/>
  </w:num>
  <w:num w:numId="7" w16cid:durableId="372310341">
    <w:abstractNumId w:val="22"/>
  </w:num>
  <w:num w:numId="8" w16cid:durableId="1473523785">
    <w:abstractNumId w:val="33"/>
  </w:num>
  <w:num w:numId="9" w16cid:durableId="680470345">
    <w:abstractNumId w:val="6"/>
  </w:num>
  <w:num w:numId="10" w16cid:durableId="2109691923">
    <w:abstractNumId w:val="25"/>
  </w:num>
  <w:num w:numId="11" w16cid:durableId="202446379">
    <w:abstractNumId w:val="32"/>
  </w:num>
  <w:num w:numId="12" w16cid:durableId="477652798">
    <w:abstractNumId w:val="35"/>
  </w:num>
  <w:num w:numId="13" w16cid:durableId="783812065">
    <w:abstractNumId w:val="29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3"/>
  </w:num>
  <w:num w:numId="17" w16cid:durableId="1612593891">
    <w:abstractNumId w:val="30"/>
  </w:num>
  <w:num w:numId="18" w16cid:durableId="872840173">
    <w:abstractNumId w:val="20"/>
  </w:num>
  <w:num w:numId="19" w16cid:durableId="982781574">
    <w:abstractNumId w:val="21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5"/>
  </w:num>
  <w:num w:numId="23" w16cid:durableId="1427505326">
    <w:abstractNumId w:val="27"/>
  </w:num>
  <w:num w:numId="24" w16cid:durableId="1683125277">
    <w:abstractNumId w:val="36"/>
  </w:num>
  <w:num w:numId="25" w16cid:durableId="1047948610">
    <w:abstractNumId w:val="10"/>
  </w:num>
  <w:num w:numId="26" w16cid:durableId="366369788">
    <w:abstractNumId w:val="13"/>
  </w:num>
  <w:num w:numId="27" w16cid:durableId="190799632">
    <w:abstractNumId w:val="28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8"/>
  </w:num>
  <w:num w:numId="31" w16cid:durableId="663120693">
    <w:abstractNumId w:val="17"/>
  </w:num>
  <w:num w:numId="32" w16cid:durableId="423185534">
    <w:abstractNumId w:val="12"/>
  </w:num>
  <w:num w:numId="33" w16cid:durableId="764037863">
    <w:abstractNumId w:val="24"/>
  </w:num>
  <w:num w:numId="34" w16cid:durableId="4416571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3776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16</cp:revision>
  <cp:lastPrinted>2024-01-28T06:10:00Z</cp:lastPrinted>
  <dcterms:created xsi:type="dcterms:W3CDTF">2024-02-17T22:00:00Z</dcterms:created>
  <dcterms:modified xsi:type="dcterms:W3CDTF">2024-09-14T22:55:00Z</dcterms:modified>
  <cp:category>osnova</cp:category>
</cp:coreProperties>
</file>